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E5" w:rsidRPr="00CF5D8C" w:rsidRDefault="006831E5" w:rsidP="00683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5D8C">
        <w:rPr>
          <w:rFonts w:ascii="Times New Roman" w:hAnsi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:rsidR="006831E5" w:rsidRPr="00CF5D8C" w:rsidRDefault="006831E5" w:rsidP="006831E5">
      <w:pPr>
        <w:rPr>
          <w:rFonts w:ascii="Times New Roman" w:hAnsi="Times New Roman"/>
        </w:rPr>
      </w:pPr>
    </w:p>
    <w:p w:rsidR="006831E5" w:rsidRPr="00CF5D8C" w:rsidRDefault="00C25D5C" w:rsidP="006831E5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1693623-1A15-4BF7-9116-CB694EC14EC1}" provid="{00000000-0000-0000-0000-000000000000}" o:suggestedsigner="Милин С. И." o:suggestedsigner2="Директор" issignatureline="t"/>
          </v:shape>
        </w:pict>
      </w: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6831E5" w:rsidRPr="00CF5D8C" w:rsidTr="006831E5">
        <w:trPr>
          <w:trHeight w:val="645"/>
        </w:trPr>
        <w:tc>
          <w:tcPr>
            <w:tcW w:w="4361" w:type="dxa"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«Рассмотрено»</w:t>
            </w:r>
          </w:p>
          <w:p w:rsidR="006831E5" w:rsidRPr="00CF5D8C" w:rsidRDefault="00C25D5C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 от 26.08.2024</w:t>
            </w:r>
            <w:r w:rsidR="006831E5" w:rsidRPr="00CF5D8C">
              <w:rPr>
                <w:rFonts w:ascii="Times New Roman" w:hAnsi="Times New Roman"/>
              </w:rPr>
              <w:t xml:space="preserve"> г.</w:t>
            </w:r>
          </w:p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заседания МО учителей</w:t>
            </w:r>
          </w:p>
          <w:p w:rsidR="006831E5" w:rsidRPr="00CF5D8C" w:rsidRDefault="006831E5" w:rsidP="00683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«Согласовано»</w:t>
            </w:r>
          </w:p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«Утверждено»</w:t>
            </w:r>
          </w:p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</w:tr>
      <w:tr w:rsidR="006831E5" w:rsidRPr="00CF5D8C" w:rsidTr="006831E5">
        <w:trPr>
          <w:trHeight w:val="345"/>
        </w:trPr>
        <w:tc>
          <w:tcPr>
            <w:tcW w:w="4361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 w:rsidRPr="00CF5D8C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Директор школы</w:t>
            </w:r>
          </w:p>
        </w:tc>
      </w:tr>
      <w:tr w:rsidR="006831E5" w:rsidRPr="00CF5D8C" w:rsidTr="006831E5">
        <w:trPr>
          <w:trHeight w:val="345"/>
        </w:trPr>
        <w:tc>
          <w:tcPr>
            <w:tcW w:w="4361" w:type="dxa"/>
            <w:hideMark/>
          </w:tcPr>
          <w:p w:rsidR="006831E5" w:rsidRPr="00CF5D8C" w:rsidRDefault="006831E5" w:rsidP="006831E5">
            <w:pPr>
              <w:spacing w:after="0" w:line="240" w:lineRule="auto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Милин С.И.</w:t>
            </w:r>
          </w:p>
        </w:tc>
      </w:tr>
      <w:tr w:rsidR="006831E5" w:rsidRPr="00CF5D8C" w:rsidTr="006831E5">
        <w:trPr>
          <w:trHeight w:val="812"/>
        </w:trPr>
        <w:tc>
          <w:tcPr>
            <w:tcW w:w="4361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6831E5" w:rsidRPr="00CF5D8C" w:rsidRDefault="006831E5" w:rsidP="006831E5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</w:t>
            </w:r>
          </w:p>
        </w:tc>
      </w:tr>
    </w:tbl>
    <w:p w:rsidR="006831E5" w:rsidRPr="00D0095B" w:rsidRDefault="006831E5" w:rsidP="006831E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831E5" w:rsidRDefault="006831E5" w:rsidP="006831E5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6831E5" w:rsidRPr="00624277" w:rsidRDefault="006831E5" w:rsidP="006831E5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:rsidR="006831E5" w:rsidRPr="001A3670" w:rsidRDefault="006831E5" w:rsidP="006831E5">
      <w:pPr>
        <w:jc w:val="center"/>
        <w:rPr>
          <w:rFonts w:ascii="Times New Roman" w:eastAsia="TimesNewRoman" w:hAnsi="Times New Roman"/>
          <w:b/>
          <w:sz w:val="36"/>
          <w:szCs w:val="36"/>
        </w:rPr>
      </w:pPr>
      <w:r w:rsidRPr="001A3670">
        <w:rPr>
          <w:rFonts w:ascii="Times New Roman" w:eastAsia="TimesNewRoman" w:hAnsi="Times New Roman"/>
          <w:b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Основы социальной жизни</w:t>
      </w:r>
      <w:r w:rsidRPr="001A3670">
        <w:rPr>
          <w:rFonts w:ascii="Times New Roman" w:eastAsia="TimesNewRoman" w:hAnsi="Times New Roman"/>
          <w:b/>
          <w:sz w:val="36"/>
          <w:szCs w:val="36"/>
        </w:rPr>
        <w:t>»</w:t>
      </w:r>
    </w:p>
    <w:p w:rsidR="006831E5" w:rsidRDefault="006831E5" w:rsidP="006831E5">
      <w:pPr>
        <w:jc w:val="center"/>
        <w:rPr>
          <w:rFonts w:ascii="Times New Roman" w:eastAsia="TimesNewRoman" w:hAnsi="Times New Roman"/>
          <w:sz w:val="36"/>
          <w:szCs w:val="36"/>
        </w:rPr>
      </w:pPr>
      <w:r w:rsidRPr="003D1F31">
        <w:rPr>
          <w:rFonts w:ascii="Times New Roman" w:eastAsia="TimesNewRoman" w:hAnsi="Times New Roman"/>
          <w:sz w:val="36"/>
          <w:szCs w:val="36"/>
        </w:rPr>
        <w:t>(6</w:t>
      </w:r>
      <w:r w:rsidR="003D1F31" w:rsidRPr="003D1F31">
        <w:rPr>
          <w:rFonts w:ascii="Times New Roman" w:eastAsia="TimesNewRoman" w:hAnsi="Times New Roman"/>
          <w:sz w:val="36"/>
          <w:szCs w:val="36"/>
        </w:rPr>
        <w:t xml:space="preserve"> класс</w:t>
      </w:r>
      <w:r w:rsidRPr="003D1F31">
        <w:rPr>
          <w:rFonts w:ascii="Times New Roman" w:eastAsia="TimesNewRoman" w:hAnsi="Times New Roman"/>
          <w:sz w:val="36"/>
          <w:szCs w:val="36"/>
        </w:rPr>
        <w:t>)</w:t>
      </w:r>
    </w:p>
    <w:p w:rsidR="003D1F31" w:rsidRPr="003D1F31" w:rsidRDefault="00C25D5C" w:rsidP="006831E5">
      <w:pPr>
        <w:jc w:val="center"/>
        <w:rPr>
          <w:rFonts w:ascii="Times New Roman" w:eastAsia="TimesNewRoman" w:hAnsi="Times New Roman"/>
          <w:sz w:val="36"/>
          <w:szCs w:val="36"/>
        </w:rPr>
      </w:pPr>
      <w:r>
        <w:rPr>
          <w:rFonts w:ascii="Times New Roman" w:eastAsia="TimesNewRoman" w:hAnsi="Times New Roman"/>
          <w:sz w:val="36"/>
          <w:szCs w:val="36"/>
        </w:rPr>
        <w:t>2024-2025</w:t>
      </w:r>
      <w:r w:rsidR="003D1F31">
        <w:rPr>
          <w:rFonts w:ascii="Times New Roman" w:eastAsia="TimesNewRoman" w:hAnsi="Times New Roman"/>
          <w:sz w:val="36"/>
          <w:szCs w:val="36"/>
        </w:rPr>
        <w:t xml:space="preserve"> </w:t>
      </w:r>
      <w:proofErr w:type="spellStart"/>
      <w:r w:rsidR="003D1F31">
        <w:rPr>
          <w:rFonts w:ascii="Times New Roman" w:eastAsia="TimesNewRoman" w:hAnsi="Times New Roman"/>
          <w:sz w:val="36"/>
          <w:szCs w:val="36"/>
        </w:rPr>
        <w:t>уч</w:t>
      </w:r>
      <w:proofErr w:type="spellEnd"/>
      <w:r w:rsidR="003D1F31">
        <w:rPr>
          <w:rFonts w:ascii="Times New Roman" w:eastAsia="TimesNewRoman" w:hAnsi="Times New Roman"/>
          <w:sz w:val="36"/>
          <w:szCs w:val="36"/>
        </w:rPr>
        <w:t>. год</w:t>
      </w:r>
    </w:p>
    <w:p w:rsidR="006831E5" w:rsidRDefault="006831E5" w:rsidP="006831E5">
      <w:pPr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6831E5" w:rsidRDefault="006831E5" w:rsidP="00C25D5C">
      <w:pPr>
        <w:rPr>
          <w:rFonts w:ascii="Times New Roman" w:eastAsia="TimesNewRoman" w:hAnsi="Times New Roman"/>
          <w:b/>
          <w:sz w:val="28"/>
          <w:szCs w:val="28"/>
        </w:rPr>
      </w:pPr>
    </w:p>
    <w:p w:rsidR="006831E5" w:rsidRDefault="006831E5" w:rsidP="006831E5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Чернова Н. А.</w:t>
      </w:r>
    </w:p>
    <w:p w:rsidR="006831E5" w:rsidRDefault="006831E5" w:rsidP="006831E5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</w:p>
    <w:p w:rsidR="006831E5" w:rsidRDefault="006831E5" w:rsidP="006831E5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 I квалификационной категории</w:t>
      </w:r>
    </w:p>
    <w:p w:rsidR="006831E5" w:rsidRDefault="006831E5" w:rsidP="006831E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6831E5" w:rsidRDefault="006831E5" w:rsidP="006831E5">
      <w:pPr>
        <w:spacing w:after="0" w:line="240" w:lineRule="auto"/>
        <w:ind w:left="714" w:hanging="357"/>
        <w:rPr>
          <w:rFonts w:ascii="Times New Roman" w:eastAsia="Times New Roman" w:hAnsi="Times New Roman"/>
          <w:sz w:val="40"/>
          <w:szCs w:val="40"/>
        </w:rPr>
      </w:pPr>
    </w:p>
    <w:p w:rsidR="006831E5" w:rsidRDefault="006831E5" w:rsidP="006831E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24386" w:rsidRPr="006831E5" w:rsidRDefault="006831E5" w:rsidP="006831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с. Северное</w:t>
      </w: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:rsidR="00B412A9" w:rsidRPr="00E84508" w:rsidRDefault="00EB14FF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r w:rsidRPr="00EB14FF">
            <w:fldChar w:fldCharType="begin"/>
          </w:r>
          <w:r w:rsidR="00B412A9" w:rsidRPr="00E84508">
            <w:instrText xml:space="preserve"> TOC \o "1-3" \h \z \u </w:instrText>
          </w:r>
          <w:r w:rsidRPr="00EB14FF">
            <w:fldChar w:fldCharType="separate"/>
          </w:r>
          <w:hyperlink w:anchor="_Toc144988373" w:history="1">
            <w:r w:rsidR="00B412A9" w:rsidRPr="00E84508">
              <w:rPr>
                <w:rStyle w:val="af"/>
                <w:kern w:val="36"/>
              </w:rPr>
              <w:t>I. ПОЯСНИТЕЛЬНАЯ ЗАПИСКА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1551FF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EB14FF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="003D1F31">
              <w:rPr>
                <w:webHidden/>
                <w:lang w:val="ru-RU"/>
              </w:rPr>
              <w:t>5</w:t>
            </w:r>
          </w:hyperlink>
        </w:p>
        <w:p w:rsidR="00B412A9" w:rsidRPr="00E84508" w:rsidRDefault="00EB14FF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="003D1F31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:rsidR="00B412A9" w:rsidRPr="00E84508" w:rsidRDefault="00EB14FF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1551FF">
              <w:rPr>
                <w:webHidden/>
              </w:rPr>
              <w:t>10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Default="00EB14FF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Content>
        <w:p w:rsidR="00524386" w:rsidRDefault="00EB14FF" w:rsidP="00AC38F8">
          <w:pPr>
            <w:pStyle w:val="af1"/>
            <w:jc w:val="center"/>
            <w:rPr>
              <w:b/>
              <w:bCs/>
            </w:rPr>
          </w:pPr>
        </w:p>
      </w:sdtContent>
    </w:sdt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31E5" w:rsidRDefault="006831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31E5" w:rsidRDefault="006831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1426" w:rsidRDefault="00A91426" w:rsidP="003D1F31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0" w:name="_Toc143690869"/>
      <w:bookmarkStart w:id="1" w:name="_Toc144988242"/>
      <w:bookmarkStart w:id="2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0"/>
      <w:bookmarkEnd w:id="1"/>
      <w:bookmarkEnd w:id="2"/>
    </w:p>
    <w:p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423FFD" w:rsidRPr="006831E5">
          <w:rPr>
            <w:rFonts w:ascii="Times New Roman" w:hAnsi="Times New Roman"/>
            <w:sz w:val="28"/>
            <w:szCs w:val="28"/>
            <w:highlight w:val="white"/>
            <w:u w:val="single"/>
          </w:rPr>
          <w:t>https://clck.ru/33NMkR</w:t>
        </w:r>
      </w:hyperlink>
      <w:r w:rsidR="00423FFD" w:rsidRPr="006831E5">
        <w:rPr>
          <w:rFonts w:ascii="Times New Roman" w:hAnsi="Times New Roman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формирование умений, необходимых для выбора профессии и дальнейшего трудоустройства;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3690870"/>
      <w:bookmarkStart w:id="4" w:name="_Toc144988243"/>
      <w:bookmarkStart w:id="5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  <w:bookmarkEnd w:id="4"/>
      <w:bookmarkEnd w:id="5"/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</w:t>
      </w: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66"/>
        <w:gridCol w:w="3399"/>
        <w:gridCol w:w="1843"/>
        <w:gridCol w:w="2544"/>
      </w:tblGrid>
      <w:tr w:rsidR="00AC38F8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  <w:bookmarkStart w:id="6" w:name="_Toc144988244"/>
      <w:bookmarkStart w:id="7" w:name="_Toc144988375"/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6831E5">
      <w:pPr>
        <w:pStyle w:val="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</w:p>
    <w:p w:rsidR="00C25D5C" w:rsidRDefault="00C25D5C" w:rsidP="00C25D5C"/>
    <w:p w:rsidR="00C25D5C" w:rsidRDefault="00C25D5C" w:rsidP="00C25D5C"/>
    <w:p w:rsidR="00C25D5C" w:rsidRDefault="00C25D5C" w:rsidP="006831E5">
      <w:pPr>
        <w:pStyle w:val="2"/>
        <w:spacing w:before="240" w:after="240" w:line="360" w:lineRule="auto"/>
        <w:jc w:val="center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</w:p>
    <w:p w:rsidR="00C25D5C" w:rsidRPr="00C25D5C" w:rsidRDefault="00C25D5C" w:rsidP="00C25D5C"/>
    <w:p w:rsidR="00524386" w:rsidRPr="00AC38F8" w:rsidRDefault="006831E5" w:rsidP="006831E5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31E5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en-US" w:eastAsia="ru-RU"/>
        </w:rPr>
        <w:lastRenderedPageBreak/>
        <w:t>III</w:t>
      </w:r>
      <w:r w:rsidRPr="006831E5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</w:t>
      </w:r>
      <w:r w:rsidR="00AC38F8"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  <w:bookmarkEnd w:id="7"/>
    </w:p>
    <w:p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:rsidR="00524386" w:rsidRPr="006831E5" w:rsidRDefault="00524386" w:rsidP="006831E5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:rsidR="006831E5" w:rsidRDefault="00524386" w:rsidP="006831E5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524386" w:rsidRPr="006831E5" w:rsidRDefault="006831E5" w:rsidP="006831E5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классифицировать продукты питания по содержанию в них различных веществ;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8"/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самостоятельно выстраивает ответ.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6831E5">
          <w:footerReference w:type="default" r:id="rId10"/>
          <w:type w:val="continuous"/>
          <w:pgSz w:w="11906" w:h="16838"/>
          <w:pgMar w:top="1134" w:right="991" w:bottom="993" w:left="1418" w:header="709" w:footer="130" w:gutter="0"/>
          <w:cols w:space="708"/>
          <w:titlePg/>
          <w:docGrid w:linePitch="360"/>
        </w:sectPr>
      </w:pPr>
    </w:p>
    <w:p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988245"/>
      <w:bookmarkStart w:id="10" w:name="_Toc144988376"/>
      <w:bookmarkStart w:id="11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9"/>
      <w:bookmarkEnd w:id="10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567"/>
        <w:gridCol w:w="142"/>
        <w:gridCol w:w="3431"/>
        <w:gridCol w:w="4252"/>
        <w:gridCol w:w="3940"/>
      </w:tblGrid>
      <w:tr w:rsidR="00644073" w:rsidRPr="00F358F1" w:rsidTr="006831E5">
        <w:trPr>
          <w:trHeight w:val="276"/>
        </w:trPr>
        <w:tc>
          <w:tcPr>
            <w:tcW w:w="534" w:type="dxa"/>
            <w:vMerge w:val="restart"/>
            <w:vAlign w:val="center"/>
          </w:tcPr>
          <w:bookmarkEnd w:id="11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644073" w:rsidRPr="00F358F1" w:rsidRDefault="00644073" w:rsidP="006831E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31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6831E5">
        <w:trPr>
          <w:trHeight w:val="276"/>
        </w:trPr>
        <w:tc>
          <w:tcPr>
            <w:tcW w:w="53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7"/>
          </w:tcPr>
          <w:p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C13D83" w:rsidTr="00217329">
        <w:trPr>
          <w:trHeight w:val="702"/>
        </w:trPr>
        <w:tc>
          <w:tcPr>
            <w:tcW w:w="534" w:type="dxa"/>
          </w:tcPr>
          <w:p w:rsidR="00644073" w:rsidRPr="00C13D83" w:rsidRDefault="009E0F1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B5ABB" w:rsidRPr="00C13D83" w:rsidRDefault="00EB5AB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Повторение. Значение личной гигиены для здоровья и жизни человека</w:t>
            </w:r>
          </w:p>
          <w:p w:rsidR="00644073" w:rsidRPr="00C13D83" w:rsidRDefault="00644073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073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gridSpan w:val="2"/>
          </w:tcPr>
          <w:p w:rsidR="003871FD" w:rsidRPr="00C13D83" w:rsidRDefault="009E0F1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</w:t>
            </w:r>
            <w:r w:rsidR="005B3217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  <w:r w:rsidR="003871FD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понятий «личная гигиена» и её значение для здоровья и жизни человека</w:t>
            </w:r>
          </w:p>
          <w:p w:rsidR="009E0F1F" w:rsidRPr="00C13D83" w:rsidRDefault="009E0F1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ADD" w:rsidRPr="00C13D83" w:rsidRDefault="00275AD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B3217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:rsidR="005B3217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:rsidR="005B3217" w:rsidRPr="00C13D83" w:rsidRDefault="003871F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Повторяют понятия</w:t>
            </w:r>
            <w:r w:rsidR="005B3217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217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 w:rsidRPr="00C13D8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C13D83" w:rsidTr="00217329">
        <w:tc>
          <w:tcPr>
            <w:tcW w:w="534" w:type="dxa"/>
          </w:tcPr>
          <w:p w:rsidR="007635A9" w:rsidRPr="00C13D83" w:rsidRDefault="009E0F1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635A9" w:rsidRPr="00C13D83" w:rsidRDefault="009E0F1F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567" w:type="dxa"/>
          </w:tcPr>
          <w:p w:rsidR="007635A9" w:rsidRPr="00C13D83" w:rsidRDefault="0025034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gridSpan w:val="2"/>
          </w:tcPr>
          <w:p w:rsidR="003871FD" w:rsidRPr="00C13D83" w:rsidRDefault="003871F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Правила выполнение утреннего и вечернего туалета.</w:t>
            </w:r>
          </w:p>
          <w:p w:rsidR="00992D65" w:rsidRPr="00C13D83" w:rsidRDefault="003871F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правила утреннего и вечернего туалета, периодичность гигиенических процедур. Закрепление</w:t>
            </w:r>
            <w:r w:rsidR="00C13D83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на последовательное выполнение утреннего и вечернего туалета в рамках предметно-практического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4252" w:type="dxa"/>
          </w:tcPr>
          <w:p w:rsidR="007635A9" w:rsidRPr="00C13D83" w:rsidRDefault="003871F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:rsidR="007635A9" w:rsidRPr="00C13D83" w:rsidRDefault="00CF4B5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  <w:r w:rsidR="003871F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1F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на последовательное выполнение утреннего и вечернего туалета: </w:t>
            </w:r>
            <w:r w:rsidR="003871F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моют руки, лицо, уши, шею</w:t>
            </w:r>
          </w:p>
        </w:tc>
      </w:tr>
      <w:tr w:rsidR="00D7375C" w:rsidRPr="00C13D83" w:rsidTr="00217329">
        <w:tc>
          <w:tcPr>
            <w:tcW w:w="534" w:type="dxa"/>
          </w:tcPr>
          <w:p w:rsidR="00D7375C" w:rsidRPr="00C13D83" w:rsidRDefault="009E0F1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A34907" w:rsidRPr="00C13D83" w:rsidRDefault="00A3490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:rsidR="00D7375C" w:rsidRPr="00C13D83" w:rsidRDefault="00D7375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7375C" w:rsidRPr="00C13D83" w:rsidRDefault="0025034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gridSpan w:val="2"/>
          </w:tcPr>
          <w:p w:rsidR="00CF4B53" w:rsidRPr="00C13D83" w:rsidRDefault="00F52B4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CF4B53" w:rsidRPr="00C13D83" w:rsidRDefault="00CF4B53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D7375C" w:rsidRPr="00C13D83" w:rsidRDefault="00D7375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7375C" w:rsidRPr="00C13D83" w:rsidRDefault="00CF4B53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 w:rsidRPr="00C13D83">
              <w:rPr>
                <w:rFonts w:ascii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 w:rsidRPr="00C13D83">
              <w:rPr>
                <w:rFonts w:ascii="Times New Roman" w:hAnsi="Times New Roman" w:cs="Times New Roman"/>
                <w:sz w:val="24"/>
                <w:szCs w:val="24"/>
              </w:rPr>
              <w:t>цию предметов и личных вещей: индивидуальные и для общего пользования. Читают о правилах ухода за личными вещами и правилах их содержания. Отвечают</w:t>
            </w:r>
            <w:r w:rsidR="0021732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с опорой на </w:t>
            </w:r>
            <w:r w:rsidR="00F52B4D" w:rsidRPr="00C13D83">
              <w:rPr>
                <w:rFonts w:ascii="Times New Roman" w:hAnsi="Times New Roman" w:cs="Times New Roman"/>
                <w:sz w:val="24"/>
                <w:szCs w:val="24"/>
              </w:rPr>
              <w:t>текст/</w:t>
            </w:r>
            <w:r w:rsidR="0021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B4D" w:rsidRPr="00C13D83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 w:rsidR="0021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B4D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/иллюстрации.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:rsidR="00D7375C" w:rsidRPr="00C13D83" w:rsidRDefault="00CF4B53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 w:rsidRPr="00C13D8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C13D83" w:rsidTr="00217329">
        <w:tc>
          <w:tcPr>
            <w:tcW w:w="534" w:type="dxa"/>
          </w:tcPr>
          <w:p w:rsidR="009E0F1F" w:rsidRPr="00C13D83" w:rsidRDefault="009E0F1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E0F1F" w:rsidRPr="00C13D83" w:rsidRDefault="009E0F1F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567" w:type="dxa"/>
          </w:tcPr>
          <w:p w:rsidR="009E0F1F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9E0F1F" w:rsidRPr="00C13D83" w:rsidRDefault="001E7A0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:rsidR="006A6C67" w:rsidRPr="00C13D83" w:rsidRDefault="006A6C6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F1F" w:rsidRPr="00C13D83" w:rsidRDefault="00855F7F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«Комплекс зрительной гимнастики» совместно с учителем. 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с учителем</w:t>
            </w:r>
          </w:p>
        </w:tc>
        <w:tc>
          <w:tcPr>
            <w:tcW w:w="3940" w:type="dxa"/>
          </w:tcPr>
          <w:p w:rsidR="009E0F1F" w:rsidRPr="00C13D83" w:rsidRDefault="00855F7F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C13D83">
              <w:rPr>
                <w:rFonts w:ascii="Times New Roman" w:hAnsi="Times New Roman" w:cs="Times New Roman"/>
                <w:sz w:val="24"/>
                <w:szCs w:val="24"/>
              </w:rPr>
              <w:t>приемах.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формляют памятку «Комплекс зрительной гимнастики»</w:t>
            </w:r>
            <w:r w:rsidR="008C41E2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Знакомятся с гигиеническими правилами письма, чтения, просмотра телеп</w:t>
            </w:r>
            <w:r w:rsidR="00AE6717">
              <w:rPr>
                <w:rFonts w:ascii="Times New Roman" w:hAnsi="Times New Roman" w:cs="Times New Roman"/>
                <w:sz w:val="24"/>
                <w:szCs w:val="24"/>
              </w:rPr>
              <w:t xml:space="preserve">ередач и работы за компьютером.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тетрадь основные правила по сохранению зрения. Слушают профилактическую лекцию о телефонной зависимости и её вреде зрению, обсуждают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информацию с учителем</w:t>
            </w:r>
          </w:p>
        </w:tc>
      </w:tr>
      <w:tr w:rsidR="007635A9" w:rsidRPr="00C13D83" w:rsidTr="007635A9">
        <w:trPr>
          <w:trHeight w:val="266"/>
        </w:trPr>
        <w:tc>
          <w:tcPr>
            <w:tcW w:w="15842" w:type="dxa"/>
            <w:gridSpan w:val="7"/>
          </w:tcPr>
          <w:p w:rsidR="007635A9" w:rsidRPr="00C13D83" w:rsidRDefault="007635A9" w:rsidP="00C13D83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C13D83" w:rsidTr="00217329">
        <w:trPr>
          <w:trHeight w:val="2255"/>
        </w:trPr>
        <w:tc>
          <w:tcPr>
            <w:tcW w:w="534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567" w:type="dxa"/>
          </w:tcPr>
          <w:p w:rsidR="00B23C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B23C85" w:rsidRPr="00C13D83" w:rsidRDefault="003A076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:rsidR="00B23C85" w:rsidRPr="00C13D83" w:rsidRDefault="00D51A3A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 w:rsidRPr="00C13D83">
              <w:rPr>
                <w:rFonts w:ascii="Times New Roman" w:hAnsi="Times New Roman" w:cs="Times New Roman"/>
                <w:sz w:val="24"/>
                <w:szCs w:val="24"/>
              </w:rPr>
              <w:t>классифицируют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 w:rsidRPr="00C13D83">
              <w:rPr>
                <w:rFonts w:ascii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:rsidR="00B23C85" w:rsidRPr="00C13D83" w:rsidRDefault="00386D1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самостоятельно отвечают на вопросы учителя. Знакомятся с понятием «домашняя аптечка» и для чего она нужна. Выполняют упражнение – классифицируют лекарства для домашней аптечки. Слушают информацию от учителя о хранении лекарственных препаратов и важности их правильного использования.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BF4" w:rsidRPr="00C13D83" w:rsidRDefault="00E05BF4" w:rsidP="00C13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13D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567"/>
        <w:gridCol w:w="3573"/>
        <w:gridCol w:w="4252"/>
        <w:gridCol w:w="3940"/>
      </w:tblGrid>
      <w:tr w:rsidR="00B23C85" w:rsidRPr="00C13D83" w:rsidTr="00217329">
        <w:trPr>
          <w:trHeight w:val="896"/>
        </w:trPr>
        <w:tc>
          <w:tcPr>
            <w:tcW w:w="534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C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058AB" w:rsidRPr="00C13D83" w:rsidRDefault="00BC5F0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 w:rsidRPr="00C13D83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 Характеристика видов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:rsidR="007058AB" w:rsidRPr="00C13D83" w:rsidRDefault="007058A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:rsidR="00B23C85" w:rsidRPr="00C13D83" w:rsidRDefault="007058A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 w:rsidRPr="00C13D83">
              <w:rPr>
                <w:rFonts w:ascii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</w:tc>
        <w:tc>
          <w:tcPr>
            <w:tcW w:w="3940" w:type="dxa"/>
          </w:tcPr>
          <w:p w:rsidR="00B23C85" w:rsidRPr="00C13D83" w:rsidRDefault="0089256D" w:rsidP="00217329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C13D83" w:rsidTr="00217329">
        <w:trPr>
          <w:trHeight w:val="964"/>
        </w:trPr>
        <w:tc>
          <w:tcPr>
            <w:tcW w:w="534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567" w:type="dxa"/>
          </w:tcPr>
          <w:p w:rsidR="00B23C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B23C85" w:rsidRPr="00C13D83" w:rsidRDefault="00D6251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:rsidR="00B23C85" w:rsidRPr="00C13D83" w:rsidRDefault="00D6251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Выполняют практическое упражнение совместно с учителем – первая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:rsidR="00B23C85" w:rsidRPr="00C13D83" w:rsidRDefault="00D62512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</w:t>
            </w:r>
            <w:r w:rsidR="00D348D0"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 w:rsidRPr="00C13D83">
              <w:rPr>
                <w:rFonts w:ascii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C13D83" w:rsidTr="00217329">
        <w:trPr>
          <w:trHeight w:val="419"/>
        </w:trPr>
        <w:tc>
          <w:tcPr>
            <w:tcW w:w="534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</w:tcPr>
          <w:p w:rsidR="00B23C85" w:rsidRPr="00C13D83" w:rsidRDefault="0089256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567" w:type="dxa"/>
          </w:tcPr>
          <w:p w:rsidR="00B23C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D348D0" w:rsidRPr="00C13D83" w:rsidRDefault="00D348D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оказания первой помощи при обморожении. Степени обморожения.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приёмы оказания первой помощи при несчастных случаях (правила обработки </w:t>
            </w:r>
            <w:proofErr w:type="gramEnd"/>
          </w:p>
          <w:p w:rsidR="00600FD1" w:rsidRPr="00C13D83" w:rsidRDefault="00D348D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поражённого при обморожении участка кожи). </w:t>
            </w:r>
            <w:r w:rsidR="00600FD1" w:rsidRPr="00C13D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348D0" w:rsidRPr="00C13D83" w:rsidRDefault="00600FD1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Pr="00C13D83" w:rsidRDefault="00D348D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степени обморожения с помощью учителя. 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 w:rsidRPr="00C13D83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упражнение совместно с учителем – оказание первой помощи 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:rsidR="00B23C85" w:rsidRPr="00C13D83" w:rsidRDefault="00600FD1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степенях обморожения, рассматривают иллюстрации к тексту, отвечают на вопросы </w:t>
            </w:r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учителя.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алгоритм действий </w:t>
            </w:r>
            <w:proofErr w:type="gramStart"/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gramEnd"/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помощи, наблюдают за демонстрацией оказания первой помощи учителем. Самостоятельно выполняют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– оказание первой помощи при обморожении, </w:t>
            </w:r>
            <w:r w:rsidR="009A718F" w:rsidRPr="00C13D83">
              <w:rPr>
                <w:rFonts w:ascii="Times New Roman" w:hAnsi="Times New Roman" w:cs="Times New Roman"/>
                <w:sz w:val="24"/>
                <w:szCs w:val="24"/>
              </w:rPr>
              <w:t>описывают каждый этап действий</w:t>
            </w:r>
          </w:p>
        </w:tc>
      </w:tr>
      <w:tr w:rsidR="00B23C85" w:rsidRPr="00C13D83" w:rsidTr="00217329">
        <w:trPr>
          <w:trHeight w:val="707"/>
        </w:trPr>
        <w:tc>
          <w:tcPr>
            <w:tcW w:w="534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567" w:type="dxa"/>
          </w:tcPr>
          <w:p w:rsidR="00B23C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55200" w:rsidRPr="00C13D83" w:rsidRDefault="0055520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оказания первой помощи при отравлениях. Знакомство с наиболее частыми причинами отравления.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правил правильного питания</w:t>
            </w:r>
          </w:p>
          <w:p w:rsidR="00555200" w:rsidRPr="00C13D83" w:rsidRDefault="0055520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Pr="00C13D83" w:rsidRDefault="002F69D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наиболее частых причинах отравлений (употребление недоброкачественных или ядовитых продуктов). Читают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:rsidR="00B23C85" w:rsidRPr="00C13D83" w:rsidRDefault="002F69D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наиболее частых причинах отравлений (употребление недоброкачественных или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ядовитых продуктов). Читают текст о правилах оказания первой помощи при отравлениях, отвечают на вопросы учителя. Самостоятельно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 Рассказывают правила оказания первой помощи при отравлениях</w:t>
            </w:r>
          </w:p>
        </w:tc>
      </w:tr>
      <w:tr w:rsidR="00B23C85" w:rsidRPr="00C13D83" w:rsidTr="00217329">
        <w:trPr>
          <w:trHeight w:val="702"/>
        </w:trPr>
        <w:tc>
          <w:tcPr>
            <w:tcW w:w="534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567" w:type="dxa"/>
          </w:tcPr>
          <w:p w:rsidR="00B23C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E94110" w:rsidRPr="00C13D83" w:rsidRDefault="00E9411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«Упражнение в оказании первой помощи при солнечном ударе»</w:t>
            </w:r>
          </w:p>
          <w:p w:rsidR="00E94110" w:rsidRPr="00C13D83" w:rsidRDefault="00E9411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110" w:rsidRPr="00C13D83" w:rsidRDefault="00E9411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Pr="00C13D83" w:rsidRDefault="00E9411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</w:t>
            </w:r>
            <w:r w:rsidR="008440C2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правилами профилактики солнечного удара с помощью познавательного видеоролика. Записывают основные понятия в тетрадь. Читают о правилах оказания первой помощи при солнечном и тепловом ударах. Записывают правила и приемы </w:t>
            </w:r>
            <w:r w:rsidR="00712689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</w:t>
            </w:r>
            <w:r w:rsidR="00712689"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первой помощи </w:t>
            </w:r>
            <w:proofErr w:type="gramStart"/>
            <w:r w:rsidR="00712689" w:rsidRPr="00C13D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12689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:rsidR="00B23C85" w:rsidRPr="00C13D83" w:rsidRDefault="00712689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правилами профилактики солнечного удара с помощью познавательного видеоролика. Записывают основные понятия в тетрадь. Читают о 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первой помощи для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C13D83" w:rsidTr="00217329">
        <w:trPr>
          <w:trHeight w:val="1410"/>
        </w:trPr>
        <w:tc>
          <w:tcPr>
            <w:tcW w:w="534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C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F87DBF" w:rsidRPr="00C13D83" w:rsidRDefault="00F87DB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несчастных случаев в быту. Правила безопасного поведения в быту. Тестировани</w:t>
            </w:r>
            <w:r w:rsidR="006A6C67" w:rsidRPr="00C13D83">
              <w:rPr>
                <w:rFonts w:ascii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C67" w:rsidRPr="00C13D83" w:rsidRDefault="00904A96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 с использованием подготовленных учителем памяток и иллюстраций. </w:t>
            </w:r>
          </w:p>
          <w:p w:rsidR="00B23C85" w:rsidRPr="00C13D83" w:rsidRDefault="00904A96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:rsidR="00B23C85" w:rsidRPr="00C13D83" w:rsidRDefault="00904A96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рассказывают правила.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C13D83" w:rsidTr="001577A1">
        <w:trPr>
          <w:trHeight w:val="277"/>
        </w:trPr>
        <w:tc>
          <w:tcPr>
            <w:tcW w:w="15842" w:type="dxa"/>
            <w:gridSpan w:val="6"/>
          </w:tcPr>
          <w:p w:rsidR="001577A1" w:rsidRPr="00C13D83" w:rsidRDefault="001577A1" w:rsidP="00C13D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 w:rsidRPr="00C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 w:rsidRPr="00C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 w:rsidRPr="00C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 w:rsidRPr="00C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C13D83" w:rsidTr="00217329">
        <w:trPr>
          <w:trHeight w:val="135"/>
        </w:trPr>
        <w:tc>
          <w:tcPr>
            <w:tcW w:w="534" w:type="dxa"/>
          </w:tcPr>
          <w:p w:rsidR="00476685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476685" w:rsidRPr="00C13D83" w:rsidRDefault="004766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жилья: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собственное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государственное.</w:t>
            </w:r>
          </w:p>
          <w:p w:rsidR="00476685" w:rsidRPr="00C13D83" w:rsidRDefault="004766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567" w:type="dxa"/>
          </w:tcPr>
          <w:p w:rsidR="004766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BA68F0" w:rsidRPr="00C13D83" w:rsidRDefault="00BA68F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Виды жилых помещений в городе и селе. Классификация видов жилых помещений в городе и селе: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государственное. Характеристика видов жилья. </w:t>
            </w:r>
          </w:p>
          <w:p w:rsidR="00BA68F0" w:rsidRPr="00C13D83" w:rsidRDefault="00BA68F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:rsidR="00476685" w:rsidRPr="00C13D83" w:rsidRDefault="004766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C13D83" w:rsidRDefault="00BA68F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жилье» и «государственное жилье», с помощью учителя и с опорой на текст</w:t>
            </w:r>
            <w:r w:rsidR="005834FE" w:rsidRPr="00C13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:rsidR="00476685" w:rsidRPr="00C13D83" w:rsidRDefault="00BA68F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селе с помощью презентации. Классифицируют и различают виды жилых помещений в городе и селе. 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C13D83" w:rsidTr="00217329">
        <w:trPr>
          <w:trHeight w:val="135"/>
        </w:trPr>
        <w:tc>
          <w:tcPr>
            <w:tcW w:w="534" w:type="dxa"/>
          </w:tcPr>
          <w:p w:rsidR="007E5ACC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7E5ACC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животных </w:t>
            </w:r>
            <w:r w:rsidR="00424B4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E5ACC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3" w:type="dxa"/>
          </w:tcPr>
          <w:p w:rsidR="007E5ACC" w:rsidRPr="00C13D83" w:rsidRDefault="00424B4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животных (собак, кошек, птиц) в городской квартире: кормление, выгул, уход за внешним видом и здоровьем домашнего питомца.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:rsidR="007E5ACC" w:rsidRPr="00C13D83" w:rsidRDefault="00424B4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учебнике: «Животные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доме </w:t>
            </w:r>
            <w:r w:rsidR="005834FE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учителем и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:rsidR="007E5ACC" w:rsidRPr="00C13D83" w:rsidRDefault="00806A9F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учебнике: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«Животные в доме </w:t>
            </w:r>
            <w:r w:rsidR="005834FE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учителем и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отвечают на вопросы в учебнике.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содержания домашних животных в городской квартире</w:t>
            </w:r>
          </w:p>
        </w:tc>
      </w:tr>
      <w:tr w:rsidR="007E5ACC" w:rsidRPr="00C13D83" w:rsidTr="00217329">
        <w:trPr>
          <w:trHeight w:val="1848"/>
        </w:trPr>
        <w:tc>
          <w:tcPr>
            <w:tcW w:w="534" w:type="dxa"/>
          </w:tcPr>
          <w:p w:rsidR="007E5ACC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6" w:type="dxa"/>
          </w:tcPr>
          <w:p w:rsidR="007E5ACC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567" w:type="dxa"/>
          </w:tcPr>
          <w:p w:rsidR="007E5ACC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7E5ACC" w:rsidRPr="00C13D83" w:rsidRDefault="00806A9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 и птицы в сельской местности. Виды домашних животных в сельской местности,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:rsidR="007E5ACC" w:rsidRPr="00C13D83" w:rsidRDefault="00C63218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:rsidR="007E5ACC" w:rsidRPr="00C13D83" w:rsidRDefault="00C63218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</w:t>
            </w:r>
            <w:proofErr w:type="gramStart"/>
            <w:r w:rsidR="00D81ADF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</w:p>
        </w:tc>
      </w:tr>
      <w:tr w:rsidR="007E5ACC" w:rsidRPr="00C13D83" w:rsidTr="00217329">
        <w:trPr>
          <w:trHeight w:val="1709"/>
        </w:trPr>
        <w:tc>
          <w:tcPr>
            <w:tcW w:w="534" w:type="dxa"/>
          </w:tcPr>
          <w:p w:rsidR="007E5ACC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6" w:type="dxa"/>
          </w:tcPr>
          <w:p w:rsidR="00B23C85" w:rsidRPr="00C13D83" w:rsidRDefault="00B23C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:rsidR="007E5ACC" w:rsidRPr="00C13D83" w:rsidRDefault="007E5AC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5ACC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9805D3" w:rsidRPr="00C13D83" w:rsidRDefault="0079480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:rsidR="009805D3" w:rsidRPr="00C13D83" w:rsidRDefault="0079480B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етеринарная аптека». Посещают экскурсию в ветеринарную клинику</w:t>
            </w:r>
          </w:p>
        </w:tc>
        <w:tc>
          <w:tcPr>
            <w:tcW w:w="3940" w:type="dxa"/>
          </w:tcPr>
          <w:p w:rsidR="007E5ACC" w:rsidRPr="00C13D83" w:rsidRDefault="0079480B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понятием «ветеринарная служба» и профессией ветеринар. Читают текст в учебнике, отвечают на вопросы. Классифицируют понятия «ветеринарный врач», «ветеринарная клиника»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етеринарная аптека». Посещают экскурсию в ветеринарную клинику</w:t>
            </w:r>
          </w:p>
        </w:tc>
      </w:tr>
      <w:tr w:rsidR="007E5ACC" w:rsidRPr="00C13D83" w:rsidTr="00217329">
        <w:trPr>
          <w:trHeight w:val="807"/>
        </w:trPr>
        <w:tc>
          <w:tcPr>
            <w:tcW w:w="534" w:type="dxa"/>
          </w:tcPr>
          <w:p w:rsidR="007E5ACC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7E5ACC" w:rsidRPr="00C13D83" w:rsidRDefault="00476685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567" w:type="dxa"/>
          </w:tcPr>
          <w:p w:rsidR="007E5ACC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DA110B" w:rsidRPr="00C13D83" w:rsidRDefault="00DA110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:rsidR="007E5ACC" w:rsidRPr="00C13D83" w:rsidRDefault="00DA110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252" w:type="dxa"/>
          </w:tcPr>
          <w:p w:rsidR="007E5ACC" w:rsidRPr="00C13D83" w:rsidRDefault="00DA110B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</w:t>
            </w:r>
            <w:r w:rsidR="00893C8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</w:t>
            </w:r>
            <w:r w:rsidR="00893C8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цифровой образовательной 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холодильников и </w:t>
            </w:r>
            <w:r w:rsidR="00893C8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морозильником</w:t>
            </w:r>
          </w:p>
        </w:tc>
        <w:tc>
          <w:tcPr>
            <w:tcW w:w="3940" w:type="dxa"/>
          </w:tcPr>
          <w:p w:rsidR="007E5ACC" w:rsidRPr="00C13D83" w:rsidRDefault="00893C81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Просматривают презентацию «Виды электробытовых приборов», знакомятся с кухонными 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FF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платформе/на карточках – находят кухонные электробытовые приборы, называют их, дают описание. </w:t>
            </w:r>
            <w:r w:rsidR="00BA3FF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кроволновую </w:t>
            </w:r>
            <w:r w:rsidR="00216222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печь, электрический чайник</w:t>
            </w:r>
            <w:r w:rsidR="0019435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C13D83" w:rsidTr="00217329">
        <w:trPr>
          <w:trHeight w:val="807"/>
        </w:trPr>
        <w:tc>
          <w:tcPr>
            <w:tcW w:w="534" w:type="dxa"/>
          </w:tcPr>
          <w:p w:rsidR="00476685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6" w:type="dxa"/>
          </w:tcPr>
          <w:p w:rsidR="00476685" w:rsidRPr="00C13D83" w:rsidRDefault="004766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567" w:type="dxa"/>
          </w:tcPr>
          <w:p w:rsidR="004766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476685" w:rsidRPr="00C13D83" w:rsidRDefault="00E123A4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:rsidR="00476685" w:rsidRPr="00C13D83" w:rsidRDefault="00526E0D" w:rsidP="00217329">
            <w:pPr>
              <w:pStyle w:val="a4"/>
              <w:ind w:left="-137" w:right="-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кухонной утвари и её назначении. Работают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:rsidR="00476685" w:rsidRPr="00C13D83" w:rsidRDefault="00526E0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кухонной утвари и её назначении. Работают с карточками/на цифровой образовательной платформе – подписывают кухонный предмет, подбирают к нему описание назначения предмета. Просматривают демонстрацию кухонной утвари в практической зоне на кухне, учатся использовать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назначение. Записывают основные правила ухода и хранения деревянных изделий</w:t>
            </w:r>
          </w:p>
        </w:tc>
      </w:tr>
      <w:tr w:rsidR="00476685" w:rsidRPr="00C13D83" w:rsidTr="00217329">
        <w:trPr>
          <w:trHeight w:val="807"/>
        </w:trPr>
        <w:tc>
          <w:tcPr>
            <w:tcW w:w="534" w:type="dxa"/>
          </w:tcPr>
          <w:p w:rsidR="00476685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476685" w:rsidRPr="00C13D83" w:rsidRDefault="004766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567" w:type="dxa"/>
          </w:tcPr>
          <w:p w:rsidR="004766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476685" w:rsidRPr="00C13D83" w:rsidRDefault="0079103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:rsidR="00476685" w:rsidRPr="00C13D83" w:rsidRDefault="0079103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о правилах ухода за кухонной мебелью. Повторяют правила за учителем. Записывают правила в тетрадь</w:t>
            </w:r>
          </w:p>
        </w:tc>
        <w:tc>
          <w:tcPr>
            <w:tcW w:w="3940" w:type="dxa"/>
          </w:tcPr>
          <w:p w:rsidR="00476685" w:rsidRPr="00C13D83" w:rsidRDefault="0079103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«Кухонная мебель»: знакомятся с названием мебели, её назначением, описывают кухонную мебель. Называют предметы кухонной мебели в зоне кухни, рассказывают о ё назначении.  Выполняют задание на карточках. Читают  о правилах ухода за кухонной мебелью.  Записывают правила в тетрадь. Рассказывают выученные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</w:p>
        </w:tc>
      </w:tr>
      <w:tr w:rsidR="00476685" w:rsidRPr="00C13D83" w:rsidTr="00217329">
        <w:trPr>
          <w:trHeight w:val="807"/>
        </w:trPr>
        <w:tc>
          <w:tcPr>
            <w:tcW w:w="534" w:type="dxa"/>
          </w:tcPr>
          <w:p w:rsidR="00476685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6" w:type="dxa"/>
          </w:tcPr>
          <w:p w:rsidR="00476685" w:rsidRPr="00C13D83" w:rsidRDefault="0047668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567" w:type="dxa"/>
          </w:tcPr>
          <w:p w:rsidR="00476685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DA1DA2" w:rsidRPr="00C13D83" w:rsidRDefault="00DA1DA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Виды и назначение кухонного белья. </w:t>
            </w:r>
          </w:p>
          <w:p w:rsidR="00DA1DA2" w:rsidRPr="00C13D83" w:rsidRDefault="00DA1DA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:rsidR="00DA1DA2" w:rsidRPr="00C13D83" w:rsidRDefault="00DA1DA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DA2" w:rsidRPr="00C13D83" w:rsidRDefault="00DA1DA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C13D83" w:rsidRDefault="00DA1DA2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изготовлено кухонное белье (лен, хлопок, смесовая ткань). Читают о правилах ухода и хранении. Записывают правила в 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:rsidR="00476685" w:rsidRPr="00C13D83" w:rsidRDefault="00DA1DA2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назначении. Знакомятся с материалам</w:t>
            </w:r>
            <w:r w:rsidR="005834FE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изготовлено кухонное белье (лен, хлопок, смесовая ткань). Читают о правилах ухода и хранении. Записывают правила в тетрадь. Самостоятельно выполняют практическую работу – чистка кухонного белья</w:t>
            </w:r>
          </w:p>
        </w:tc>
      </w:tr>
      <w:tr w:rsidR="007E5ACC" w:rsidRPr="00C13D83" w:rsidTr="00217329">
        <w:trPr>
          <w:trHeight w:val="2255"/>
        </w:trPr>
        <w:tc>
          <w:tcPr>
            <w:tcW w:w="534" w:type="dxa"/>
          </w:tcPr>
          <w:p w:rsidR="007E5ACC" w:rsidRPr="00C13D83" w:rsidRDefault="0082686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7E5ACC" w:rsidRPr="00C13D83" w:rsidRDefault="0038795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567" w:type="dxa"/>
          </w:tcPr>
          <w:p w:rsidR="007E5ACC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7E5ACC" w:rsidRPr="00C13D83" w:rsidRDefault="0035737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 Практическая работа – чистка мебели </w:t>
            </w:r>
          </w:p>
        </w:tc>
        <w:tc>
          <w:tcPr>
            <w:tcW w:w="4252" w:type="dxa"/>
          </w:tcPr>
          <w:p w:rsidR="00C94745" w:rsidRPr="00C13D83" w:rsidRDefault="0035737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Работают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мебели/влажная уборка поверхности мебели</w:t>
            </w:r>
          </w:p>
        </w:tc>
        <w:tc>
          <w:tcPr>
            <w:tcW w:w="3940" w:type="dxa"/>
          </w:tcPr>
          <w:p w:rsidR="007E5ACC" w:rsidRPr="00C13D83" w:rsidRDefault="00357375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«Мебель в жилых помещениях», знакомятся с видами мебели и её назначением. Работают с карточками/на цифровой образовательной платформе - классифицируют мебель, дают описание назначения.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Самостоятельно выполняют практическую работу –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чистка мебели</w:t>
            </w:r>
          </w:p>
        </w:tc>
      </w:tr>
      <w:tr w:rsidR="007E5ACC" w:rsidRPr="00C13D83" w:rsidTr="00217329">
        <w:trPr>
          <w:trHeight w:val="699"/>
        </w:trPr>
        <w:tc>
          <w:tcPr>
            <w:tcW w:w="534" w:type="dxa"/>
          </w:tcPr>
          <w:p w:rsidR="007E5AC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6" w:type="dxa"/>
          </w:tcPr>
          <w:p w:rsidR="00387950" w:rsidRPr="00C13D83" w:rsidRDefault="000F7C2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:rsidR="007E5ACC" w:rsidRPr="00C13D83" w:rsidRDefault="007E5AC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5ACC" w:rsidRPr="00C13D83" w:rsidRDefault="005B321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0F7C28" w:rsidRPr="00C13D83" w:rsidRDefault="000F7C2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:rsidR="007E5ACC" w:rsidRPr="00C13D83" w:rsidRDefault="007E5AC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E5ACC" w:rsidRPr="00C13D83" w:rsidRDefault="000F7C28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предметами интерьера: зеркала, люстры, торшеры, вазы, статуэтки, декоративные предметы.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:rsidR="007E5ACC" w:rsidRPr="00C13D83" w:rsidRDefault="00742ED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предметами интерьера: зеркала, люстры, торшеры, вазы, статуэтки, декоративные предметы.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 Записывают основные термины в тетрадь. Самостоятельно работают с карточками/на цифровой образовательной платформе – классифицируют предметы интерьера, называют. Читают о правилах ухода за разными видами предметов интерьера. </w:t>
            </w:r>
            <w:r w:rsidR="00BD4305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C13D83" w:rsidTr="00217329">
        <w:trPr>
          <w:trHeight w:val="2255"/>
        </w:trPr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различных видов мебели. 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C13D83" w:rsidTr="00024686">
        <w:tc>
          <w:tcPr>
            <w:tcW w:w="15842" w:type="dxa"/>
            <w:gridSpan w:val="6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 – 10 часов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9D63FC" w:rsidRPr="00C13D83" w:rsidRDefault="00D35D2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:rsidR="009D63FC" w:rsidRPr="00C13D83" w:rsidRDefault="00D35D2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одежды. </w:t>
            </w:r>
            <w:proofErr w:type="gramStart"/>
            <w:r w:rsidR="003C7BFA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</w:t>
            </w:r>
            <w:proofErr w:type="gramEnd"/>
            <w:r w:rsidR="003C7BFA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:rsidR="00AF01FA" w:rsidRPr="00C13D83" w:rsidRDefault="00AF01FA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самостоятельно сопоставляют ткань с предложенными предметами одежды. Выполняют задание на карточках «Дополни образ»: дорисовывают детали одежды </w:t>
            </w:r>
            <w:r w:rsidR="0057197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контуру изделия на карточках. </w:t>
            </w:r>
          </w:p>
          <w:p w:rsidR="009D63FC" w:rsidRPr="00C13D83" w:rsidRDefault="00AF01FA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повседневного ухода за одеждой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3" w:type="dxa"/>
          </w:tcPr>
          <w:p w:rsidR="00510B84" w:rsidRPr="00C13D83" w:rsidRDefault="00510B84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повседневного ухода за одеждой: стирка, глажение, чистка, починка. </w:t>
            </w:r>
          </w:p>
          <w:p w:rsidR="00CE3C50" w:rsidRPr="00C13D83" w:rsidRDefault="00CE3C5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 w:rsidRPr="00C13D83">
              <w:rPr>
                <w:rFonts w:ascii="Times New Roman" w:hAnsi="Times New Roman" w:cs="Times New Roman"/>
                <w:sz w:val="24"/>
                <w:szCs w:val="24"/>
              </w:rPr>
              <w:t>сохранения внешнего вида одежды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3C50" w:rsidRPr="00C13D83" w:rsidRDefault="00CE3C5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:rsidR="00510B84" w:rsidRPr="00C13D83" w:rsidRDefault="00510B84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217329" w:rsidRDefault="00CE3C50" w:rsidP="00217329">
            <w:pPr>
              <w:pStyle w:val="a4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и приемах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 w:rsidRPr="00C13D83">
              <w:rPr>
                <w:rFonts w:ascii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  <w:r w:rsidR="0021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6B5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и </w:t>
            </w:r>
            <w:proofErr w:type="gramStart"/>
            <w:r w:rsidR="004056B5" w:rsidRPr="00C13D8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217329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proofErr w:type="gramEnd"/>
            <w:r w:rsidR="00217329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выполняют </w:t>
            </w:r>
            <w:r w:rsidR="004056B5" w:rsidRPr="00C13D83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:rsidR="004056B5" w:rsidRPr="00C13D83" w:rsidRDefault="004056B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и приемах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:rsidR="009D63FC" w:rsidRPr="00C13D83" w:rsidRDefault="004056B5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:rsidR="00C16A74" w:rsidRPr="00C13D83" w:rsidRDefault="00C16A74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080AE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способы борьбы с молью в шкафу и на одежде. Средства по борьбе с молью. Правила профилактики появления вредителей на одежде </w:t>
            </w:r>
          </w:p>
        </w:tc>
        <w:tc>
          <w:tcPr>
            <w:tcW w:w="4252" w:type="dxa"/>
          </w:tcPr>
          <w:p w:rsidR="009D63FC" w:rsidRPr="00C13D83" w:rsidRDefault="00080AE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информационный текст о вредителях-насекомых (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</w:t>
            </w:r>
            <w:r w:rsidR="00D00733"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:rsidR="009D63FC" w:rsidRPr="00C13D83" w:rsidRDefault="00D00733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информационный текст о вредителях-насекомых (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профилактики в тетрадь. Рассказывают правила профилактики по предупреждению появления вредителей на одежд</w:t>
            </w:r>
            <w:r w:rsidR="00495EF6" w:rsidRPr="00C13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9D63FC" w:rsidRPr="00C13D83" w:rsidRDefault="003549A8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:rsidR="0033229D" w:rsidRPr="00C13D83" w:rsidRDefault="003549A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:rsidR="0033229D" w:rsidRPr="00C13D83" w:rsidRDefault="0033229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моющими средствами. Заполняют таблицу с алгоритмом действ</w:t>
            </w:r>
            <w:r w:rsidR="00FA319C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9D63FC" w:rsidRPr="00C13D83" w:rsidRDefault="00B5292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:rsidR="009D63FC" w:rsidRPr="00217329" w:rsidRDefault="00B52928" w:rsidP="00217329">
            <w:pPr>
              <w:pStyle w:val="a4"/>
              <w:ind w:right="-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варежек, носовых платков и т.д.), рассказывают о них с опорой на </w:t>
            </w:r>
            <w:r w:rsidR="0020539F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  <w:r w:rsidR="00217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  <w:proofErr w:type="gramEnd"/>
          </w:p>
        </w:tc>
        <w:tc>
          <w:tcPr>
            <w:tcW w:w="3940" w:type="dxa"/>
          </w:tcPr>
          <w:p w:rsidR="0020539F" w:rsidRPr="00C13D83" w:rsidRDefault="0020539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(мелкого белья, носков, варежек, носовых платков и т.д.), рассказывают о них самостоятельно.</w:t>
            </w:r>
            <w:r w:rsidR="00217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:rsidR="009D63FC" w:rsidRPr="00C13D83" w:rsidRDefault="00B52928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практическое задание и помогают в выполнении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группы – ручная стирка  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6" w:type="dxa"/>
          </w:tcPr>
          <w:p w:rsidR="009D63FC" w:rsidRPr="00C13D83" w:rsidRDefault="00B86459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</w:t>
            </w:r>
            <w:r w:rsidR="009D63FC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B86459" w:rsidRPr="00C13D83" w:rsidRDefault="00B86459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:rsidR="009D63FC" w:rsidRPr="00C13D83" w:rsidRDefault="00DF545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 по продаже одежды. 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:rsidR="009D63FC" w:rsidRPr="00C13D83" w:rsidRDefault="00DF5450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</w:t>
            </w:r>
            <w:r w:rsidR="00B8645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</w:t>
            </w:r>
            <w:proofErr w:type="gramEnd"/>
            <w:r w:rsidR="00B8645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</w:t>
            </w:r>
            <w:r w:rsidR="00B86459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в предложенном </w:t>
            </w:r>
            <w:r w:rsidR="006348E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:rsidR="006348ED" w:rsidRPr="00C13D83" w:rsidRDefault="006348E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порядке приобретения товаров в магазине одежды: выбор, примерка, оплата. Записывают порядок приобретения товаров в тетрадь</w:t>
            </w:r>
          </w:p>
        </w:tc>
        <w:tc>
          <w:tcPr>
            <w:tcW w:w="3940" w:type="dxa"/>
          </w:tcPr>
          <w:p w:rsidR="006348ED" w:rsidRPr="00C13D83" w:rsidRDefault="006348E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 видами магазинов, предлагаемым ассортиментом. </w:t>
            </w:r>
          </w:p>
          <w:p w:rsidR="009D63FC" w:rsidRPr="00217329" w:rsidRDefault="006348E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магазинах, вписывают в предложенную таблицу. Слушают информацию от учителя о порядке приобретения товаров в магазине одежды: выбор, примерка, оплата. Записывают порядок приобретения товаров в тетрадь</w:t>
            </w:r>
          </w:p>
        </w:tc>
      </w:tr>
    </w:tbl>
    <w:p w:rsidR="00BE14FA" w:rsidRPr="00C13D83" w:rsidRDefault="00BE14FA" w:rsidP="00C13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13D8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567"/>
        <w:gridCol w:w="3573"/>
        <w:gridCol w:w="4252"/>
        <w:gridCol w:w="3940"/>
      </w:tblGrid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чека. Гарантийные средства носки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5D4548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 чека. Гарантийные средства носки</w:t>
            </w:r>
          </w:p>
        </w:tc>
        <w:tc>
          <w:tcPr>
            <w:tcW w:w="4252" w:type="dxa"/>
          </w:tcPr>
          <w:p w:rsidR="009D63FC" w:rsidRPr="00C13D83" w:rsidRDefault="005D4548" w:rsidP="00217329">
            <w:pPr>
              <w:pStyle w:val="a4"/>
              <w:ind w:right="-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:rsidR="00AA3CD4" w:rsidRPr="00C13D83" w:rsidRDefault="00AA3CD4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Выполняют задание – вытягивают карточку с описанной ситуацией по покупке и возврату товаров и предлагают решение проблемы. </w:t>
            </w:r>
          </w:p>
          <w:p w:rsidR="009D63FC" w:rsidRPr="00C13D83" w:rsidRDefault="00AA3CD4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«Возврат товара»: 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1735C7" w:rsidRPr="00C13D83" w:rsidRDefault="002068C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:rsidR="001735C7" w:rsidRPr="00C13D83" w:rsidRDefault="001735C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C7" w:rsidRPr="00C13D83" w:rsidRDefault="001735C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C13D83" w:rsidRDefault="001735C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сезоны (теплой, легкой), спортивной, сменной. Выполняют задание с </w:t>
            </w:r>
            <w:r w:rsidR="002068C8"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C8" w:rsidRPr="00C13D83">
              <w:rPr>
                <w:rFonts w:ascii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:rsidR="009D63FC" w:rsidRPr="00217329" w:rsidRDefault="002068C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повседневной, на разные сезоны (теплой, легкой), спортивной,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сменной. Выполняют задание </w:t>
            </w:r>
            <w:r w:rsidR="00CB171D" w:rsidRPr="00C13D83">
              <w:rPr>
                <w:rFonts w:ascii="Times New Roman" w:hAnsi="Times New Roman" w:cs="Times New Roman"/>
                <w:sz w:val="24"/>
                <w:szCs w:val="24"/>
              </w:rPr>
              <w:t>на карточках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 w:rsidRPr="00C13D8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CE7A3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:rsidR="006A6C67" w:rsidRPr="00C13D83" w:rsidRDefault="006A6C6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C13D83" w:rsidRDefault="00CE7A3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C13D83">
              <w:rPr>
                <w:rFonts w:ascii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:rsidR="006A6C67" w:rsidRPr="00C13D83" w:rsidRDefault="006A6C6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:rsidR="006A6C67" w:rsidRPr="00C13D83" w:rsidRDefault="008B2A7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9D63FC" w:rsidRPr="00C13D83" w:rsidRDefault="00F1213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 Практическая работа: уход за обувью. </w:t>
            </w:r>
          </w:p>
          <w:p w:rsidR="006A6C67" w:rsidRPr="00C13D83" w:rsidRDefault="006A6C6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:rsidR="009D63FC" w:rsidRPr="00C13D83" w:rsidRDefault="00F1213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Совместно с учителем выполняют практическую работу – мытье и сушка обуви из различных материалов. </w:t>
            </w:r>
            <w:r w:rsidR="006A6C67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:rsidR="009D63FC" w:rsidRPr="00C13D83" w:rsidRDefault="00F1213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Самостоятельно выполняют практическую работу – чистка обуви с помощью специальных средств, обработка обуви специальным  кремом. </w:t>
            </w:r>
            <w:r w:rsidR="006A6C67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C67"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 по пройденным темам раздела</w:t>
            </w:r>
          </w:p>
        </w:tc>
      </w:tr>
      <w:tr w:rsidR="009D63FC" w:rsidRPr="00C13D83" w:rsidTr="00024686">
        <w:tc>
          <w:tcPr>
            <w:tcW w:w="15842" w:type="dxa"/>
            <w:gridSpan w:val="6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 w:rsidRPr="00C1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C1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2F3138" w:rsidRPr="00C13D83" w:rsidRDefault="002F313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:rsidR="002F3138" w:rsidRPr="00C13D83" w:rsidRDefault="002F313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138" w:rsidRPr="00C13D83" w:rsidRDefault="002F313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C13D83" w:rsidRDefault="00CE691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:rsidR="00CE691D" w:rsidRPr="00C13D83" w:rsidRDefault="00CE691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C13D83" w:rsidRDefault="00E35D5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="00CE691D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91D" w:rsidRPr="00C13D83">
              <w:rPr>
                <w:rFonts w:ascii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A107A1" w:rsidRPr="00C13D83" w:rsidRDefault="00A107A1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Виды хлебной продукции. Правила хранения хлебобулочных изделий.  Вторичное использование черствого хлеба. Правила нарезки хлеба. Правила безопасной работы с режущими инструментами. Практическая работа – нарезка хлеба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C13D83" w:rsidRDefault="00A107A1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:rsidR="009D63FC" w:rsidRPr="00C13D83" w:rsidRDefault="00A107A1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практическую работу – нарезка хлеба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011DE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Виды каш. Способы приготовления. Практическая работа – приготовление каши</w:t>
            </w:r>
          </w:p>
        </w:tc>
        <w:tc>
          <w:tcPr>
            <w:tcW w:w="4252" w:type="dxa"/>
          </w:tcPr>
          <w:p w:rsidR="009D63FC" w:rsidRPr="00C13D83" w:rsidRDefault="00011DE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C13D83">
              <w:rPr>
                <w:rFonts w:ascii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в учебнике.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тетрадь основные виды</w:t>
            </w:r>
            <w:r w:rsidR="008B234A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каш</w:t>
            </w:r>
            <w:r w:rsidR="00571979" w:rsidRPr="00C13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234A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:rsidR="009D63FC" w:rsidRPr="00C13D83" w:rsidRDefault="008B234A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«Каша – матушка наша», знакомятся с видами каш, способами приготовления, полезными свойствами каши. Отвечают на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 учебнике. Записывают в тетрадь основные виды каш</w:t>
            </w:r>
            <w:r w:rsidR="00571979" w:rsidRPr="00C13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приготовления. Выполняют практическую работу под руководством учителя – приготовление каши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91D8F" w:rsidRPr="00C13D83" w:rsidRDefault="00591D8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:rsidR="00591D8F" w:rsidRPr="00C13D83" w:rsidRDefault="00591D8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C13D83" w:rsidRDefault="00591D8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Слушают информацию от учителя о санитарно-гигиенических правилах при использовании куриных яиц.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:rsidR="00591D8F" w:rsidRPr="00C13D83" w:rsidRDefault="00591D8F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 w:rsidRPr="00C13D83">
              <w:rPr>
                <w:rFonts w:ascii="Times New Roman" w:hAnsi="Times New Roman" w:cs="Times New Roman"/>
                <w:sz w:val="24"/>
                <w:szCs w:val="24"/>
              </w:rPr>
              <w:t>яиц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:rsidR="00591D8F" w:rsidRPr="00C13D83" w:rsidRDefault="00591D8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 w:rsidRPr="00C13D83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:rsidR="009D63FC" w:rsidRPr="00C13D83" w:rsidRDefault="00E2374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яиц</w:t>
            </w:r>
            <w:r w:rsidR="00591D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вкруту</w:t>
            </w:r>
            <w:r w:rsidR="00495EF6" w:rsidRPr="00C13D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5D565F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хранения. Места для хранения жиров и яиц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D565F" w:rsidRPr="00C13D83" w:rsidRDefault="005D565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растительного масла (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подсолнечное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оливковое, рапсовое).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="00591D8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растительных масел при приготовлении еды.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:rsidR="005D565F" w:rsidRPr="00C13D83" w:rsidRDefault="005D565F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8F" w:rsidRPr="00C13D83" w:rsidRDefault="00591D8F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C13D83" w:rsidRDefault="005D565F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работу на карточке «Полезные свойства </w:t>
            </w:r>
            <w:r w:rsidR="00E97597"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подсолнечного масла».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:rsidR="009D63FC" w:rsidRPr="00C13D83" w:rsidRDefault="00E9759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 Выполняют работу на карточке «Полезные свойства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подсолнечного масла». 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9D63FC" w:rsidRPr="00C13D83" w:rsidRDefault="00843C0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завтрака в режиме дня человека.  Виды блюд для завтрака</w:t>
            </w:r>
            <w:r w:rsidR="00495EF6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Горячий и холодный завтраки.  Напитки для завтрака. Составление меню для завтрака</w:t>
            </w:r>
          </w:p>
        </w:tc>
        <w:tc>
          <w:tcPr>
            <w:tcW w:w="4252" w:type="dxa"/>
          </w:tcPr>
          <w:p w:rsidR="009D63FC" w:rsidRPr="00C13D83" w:rsidRDefault="00843C0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:rsidR="009D63FC" w:rsidRPr="00C13D83" w:rsidRDefault="00843C0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F97822" w:rsidRPr="00C13D83" w:rsidRDefault="00F9782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Польза и вред соли. Использование соли при приготовлении блюд</w:t>
            </w:r>
          </w:p>
          <w:p w:rsidR="00F97822" w:rsidRPr="00C13D83" w:rsidRDefault="00F9782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97822" w:rsidRPr="00C13D83" w:rsidRDefault="00F97822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:rsidR="009D63FC" w:rsidRPr="00C13D83" w:rsidRDefault="002A1B15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«Соль и её значение для питания». Анализируют и обсуждают просмотренный видеоролик, делятся личным мнением. Записывают основную 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B070E7" w:rsidRPr="00C13D83" w:rsidRDefault="00B070E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 и вред сахара. Правила хранения сахара и его срок годности</w:t>
            </w:r>
          </w:p>
          <w:p w:rsidR="00B070E7" w:rsidRPr="00C13D83" w:rsidRDefault="00B070E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E7" w:rsidRPr="00C13D83" w:rsidRDefault="00B070E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22" w:rsidRPr="00C13D83" w:rsidRDefault="00F9782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7DCD" w:rsidRPr="00C13D83" w:rsidRDefault="00B070E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сахаре и его значении для организма человека. Смотрят познавательный видеоролик «Сахар: его польза и вред». Совместно с учителем обсуждают и анализируют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просмотренный видеоролик. Записывают в тетрадь основную информацию и правила хранения сахара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D63FC" w:rsidRPr="00C13D83" w:rsidRDefault="001D6E7B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сахаре и его значении для организма человека. Смотрят познавательный видеоролик «Сахар: его польза и вред». Обсуждают и анализируют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C13D83" w:rsidTr="00217329">
        <w:tc>
          <w:tcPr>
            <w:tcW w:w="534" w:type="dxa"/>
          </w:tcPr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6" w:type="dxa"/>
          </w:tcPr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567" w:type="dxa"/>
          </w:tcPr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:rsidR="00CB7DCD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Чай. Виды чая. Способы заварки чая.</w:t>
            </w:r>
            <w:r w:rsidR="005D0EE3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5D2B4E" w:rsidRPr="00C13D83" w:rsidRDefault="005D2B4E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  </w:t>
            </w:r>
          </w:p>
        </w:tc>
        <w:tc>
          <w:tcPr>
            <w:tcW w:w="4252" w:type="dxa"/>
          </w:tcPr>
          <w:p w:rsidR="005D2B4E" w:rsidRPr="00C13D83" w:rsidRDefault="00210B3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</w:t>
            </w:r>
            <w:r w:rsidR="001416CA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</w:t>
            </w:r>
            <w:proofErr w:type="gramStart"/>
            <w:r w:rsidR="001416CA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1416CA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:rsidR="009D63FC" w:rsidRPr="00C13D83" w:rsidRDefault="001416CA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Рассказывают правила безопасного пользования электрического чайника. Самостоятельно выполняют практическую работу, помогают в выполнении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второй группы – заваривание чая</w:t>
            </w:r>
          </w:p>
        </w:tc>
      </w:tr>
      <w:tr w:rsidR="009D63FC" w:rsidRPr="00C13D83" w:rsidTr="00217329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чрезмерного употребления  кофе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9D63FC" w:rsidRPr="00C13D83" w:rsidRDefault="005D0EE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чрезмерного употребления кофе</w:t>
            </w:r>
          </w:p>
        </w:tc>
        <w:tc>
          <w:tcPr>
            <w:tcW w:w="4252" w:type="dxa"/>
          </w:tcPr>
          <w:p w:rsidR="009D63FC" w:rsidRPr="00C13D83" w:rsidRDefault="005D0EE3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С помощью учителя заполняют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:rsidR="009D63FC" w:rsidRPr="00C13D83" w:rsidRDefault="001433E7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Самостоятельно заполняют таблицу «Польза и вред кофе»</w:t>
            </w:r>
          </w:p>
        </w:tc>
      </w:tr>
    </w:tbl>
    <w:p w:rsidR="00BE14FA" w:rsidRPr="00C13D83" w:rsidRDefault="00BE14FA" w:rsidP="00C13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13D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567"/>
        <w:gridCol w:w="3402"/>
        <w:gridCol w:w="4423"/>
        <w:gridCol w:w="3940"/>
      </w:tblGrid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D63FC" w:rsidRPr="00C13D83" w:rsidRDefault="005F302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Питательная ценность овощей, мяса, рыбы, фруктов. Влияние правильного питания на здоровье человека</w:t>
            </w:r>
          </w:p>
        </w:tc>
        <w:tc>
          <w:tcPr>
            <w:tcW w:w="4423" w:type="dxa"/>
          </w:tcPr>
          <w:p w:rsidR="009D63FC" w:rsidRPr="00C13D83" w:rsidRDefault="005F3023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Выполняют задание на цифровой образовательной платформе/на карточках – классифицируют продукты питания </w:t>
            </w:r>
            <w:proofErr w:type="gramStart"/>
            <w:r w:rsidR="00F6394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F6394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полезные и вредные</w:t>
            </w:r>
          </w:p>
        </w:tc>
        <w:tc>
          <w:tcPr>
            <w:tcW w:w="3940" w:type="dxa"/>
          </w:tcPr>
          <w:p w:rsidR="00F63941" w:rsidRPr="00C13D83" w:rsidRDefault="00F63941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 Записывают основную информацию в тетрадь.</w:t>
            </w:r>
          </w:p>
          <w:p w:rsidR="009D63FC" w:rsidRPr="00C13D83" w:rsidRDefault="00C13D83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gramStart"/>
            <w:r w:rsidR="00F6394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94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классифицируют продукты питания на белки, жиры и углеводы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D63FC" w:rsidRPr="00C13D83" w:rsidRDefault="004248E6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Рецепты приготовления простых супов </w:t>
            </w:r>
          </w:p>
        </w:tc>
        <w:tc>
          <w:tcPr>
            <w:tcW w:w="4423" w:type="dxa"/>
          </w:tcPr>
          <w:p w:rsidR="009D63FC" w:rsidRPr="00C13D83" w:rsidRDefault="004248E6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:rsidR="009D63FC" w:rsidRPr="00C13D83" w:rsidRDefault="004248E6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C13D83" w:rsidTr="00C13D83">
        <w:trPr>
          <w:trHeight w:val="847"/>
        </w:trPr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D63FC" w:rsidRPr="00C13D83" w:rsidRDefault="007F486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гарниров: овощные, из круп, макаронных изделий. Рецепты по приготовлению гарниров. </w:t>
            </w:r>
            <w:r w:rsidR="00A26FF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приготовление гарнира из круп </w:t>
            </w:r>
          </w:p>
        </w:tc>
        <w:tc>
          <w:tcPr>
            <w:tcW w:w="4423" w:type="dxa"/>
          </w:tcPr>
          <w:p w:rsidR="009D63FC" w:rsidRPr="00C13D83" w:rsidRDefault="007F486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гарниров: овощные, из круп, из макаронных изделий. </w:t>
            </w:r>
            <w:r w:rsidR="00A26FFD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рецепты приготовления простых гарниров в тетрадь. Повторяют за учителем правила работы на кухне. Совместно с 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:rsidR="009D63FC" w:rsidRPr="00C13D83" w:rsidRDefault="00A26FF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видами гарниров: овощные, из круп, из макаронных изделий. Записывают рецепты приготовления простых гарниров в тетрадь. Рассказывают правила работы на кухне. Под руководством учителя выполняют практическую работу – приготовление гарнира из круп (гречка, макароны)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Овощи, плоды, ягоды и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грибы. Правил</w:t>
            </w:r>
            <w:r w:rsidR="00D8524B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9D63FC" w:rsidRPr="00C13D83" w:rsidRDefault="00D8524B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Классификация: овощи,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плоды, ягоды и грибы. Правила хранения.  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 мытье, чистка, резка.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821" w:rsidRPr="00C13D83">
              <w:rPr>
                <w:rFonts w:ascii="Times New Roman" w:hAnsi="Times New Roman" w:cs="Times New Roman"/>
                <w:sz w:val="24"/>
                <w:szCs w:val="24"/>
              </w:rPr>
              <w:t>нструменты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 w:rsidR="00420821" w:rsidRPr="00C13D83"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</w:t>
            </w:r>
            <w:r w:rsidR="00420821" w:rsidRPr="00C13D83">
              <w:rPr>
                <w:rFonts w:ascii="Times New Roman" w:hAnsi="Times New Roman" w:cs="Times New Roman"/>
                <w:sz w:val="24"/>
                <w:szCs w:val="24"/>
              </w:rPr>
              <w:t>, правила безопасной работы с ними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0821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423" w:type="dxa"/>
          </w:tcPr>
          <w:p w:rsidR="009D63FC" w:rsidRPr="00C13D83" w:rsidRDefault="00D8524B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полезных </w:t>
            </w:r>
            <w:r w:rsidR="0042082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свойствах </w:t>
            </w:r>
            <w:r w:rsidR="00420821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:rsidR="009D63FC" w:rsidRPr="00C13D83" w:rsidRDefault="00420821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полезных свойствах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Рассказывают правила безопасной работы с режущими предметами. Самостоятельно выполняют практическую работу – моют овощи и фрукты, чистят, нарезают  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Свежие и замороженные продукты. Правила хранения.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821BB" w:rsidRPr="00C13D83" w:rsidRDefault="002821B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9D63FC" w:rsidRPr="00C13D83" w:rsidRDefault="002821BB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:rsidR="001416CE" w:rsidRPr="00C13D83" w:rsidRDefault="00496612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:rsidR="009D63FC" w:rsidRPr="00C13D83" w:rsidRDefault="00800147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о свежих продуктах: как выбрать свежий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по прочитанному тексту. </w:t>
            </w:r>
            <w:r w:rsidR="00A701B3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  <w:r w:rsid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замороженных продуктах, правилах хранения и разморозки. </w:t>
            </w:r>
            <w:r w:rsidR="00A701B3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D63FC" w:rsidRPr="00C13D83" w:rsidRDefault="00713E7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Виды овощных салатов. Способы приготовления. Рецепты овощных салатов. Правила подготовки рабочего места к приготовлению пищи</w:t>
            </w:r>
          </w:p>
        </w:tc>
        <w:tc>
          <w:tcPr>
            <w:tcW w:w="4423" w:type="dxa"/>
          </w:tcPr>
          <w:p w:rsidR="009D63FC" w:rsidRPr="00C13D83" w:rsidRDefault="00713E7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 их приготовления.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:rsidR="009D63FC" w:rsidRPr="00C13D83" w:rsidRDefault="00713E7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 их 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Рассказывают правила подготовки рабочего места для приготовления пищи. Записывают в тетрадь алгоритм приготовления простого овощного салата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9D63FC" w:rsidRPr="00C13D83" w:rsidRDefault="00713E7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D63FC" w:rsidRPr="00C13D83" w:rsidRDefault="00713E7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423" w:type="dxa"/>
          </w:tcPr>
          <w:p w:rsidR="009D63FC" w:rsidRPr="00C13D83" w:rsidRDefault="00713E7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алгоритм приготовления простого овощного салата. Совместно с учителем выполняют практическую работу –  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:rsidR="009D63FC" w:rsidRPr="00C13D83" w:rsidRDefault="006C2A0A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правила по технике безопасности при работе с режущими предметами. Рассказывают алгоритм приготовления простого овощного салата. Самостоятельно в парах выполняют практическую работу –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E98" w:rsidRPr="00C13D83" w:rsidRDefault="007A2E9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:rsidR="007A2E98" w:rsidRPr="00C13D83" w:rsidRDefault="007A2E9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 по продаже продуктов питания. Описание основных отделов в продуктовых магазинах. Правила поведения в магазине</w:t>
            </w:r>
          </w:p>
          <w:p w:rsidR="007A2E98" w:rsidRPr="00C13D83" w:rsidRDefault="007A2E9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98" w:rsidRPr="00C13D83" w:rsidRDefault="007A2E9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98" w:rsidRPr="00C13D83" w:rsidRDefault="007A2E9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98" w:rsidRPr="00C13D83" w:rsidRDefault="007A2E9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9D63FC" w:rsidRPr="00C13D83" w:rsidRDefault="007A2E98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</w:t>
            </w:r>
            <w:r w:rsidR="00F858E1"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:rsidR="009D63FC" w:rsidRPr="00C13D83" w:rsidRDefault="00EA786D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продуктовых магазинах. Дают описание основных отделов в продуктовых магазинах, рассказывают об ассортименте товаров. 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Рассказывают правила поведения в магазине. Записывают правила поведения в тетрадь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76" w:type="dxa"/>
          </w:tcPr>
          <w:p w:rsidR="009D63FC" w:rsidRPr="00C13D83" w:rsidRDefault="007A2E98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товаров: фасованные, на вес и в разлив. Порядок приобретения товаров в продовольственном магазине (с помощью продавца и самообслуживание)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F3E62" w:rsidRPr="00C13D83" w:rsidRDefault="006F3E6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товаров: фасованные, на вес и в разлив. Алгоритм порядка приобретения товаров в продовольственном магазине (с помощью продавца и самообслуживание). Практическое упражнение - обработка навыков обращения с просьбой к продавцу</w:t>
            </w:r>
          </w:p>
          <w:p w:rsidR="006F3E62" w:rsidRPr="00C13D83" w:rsidRDefault="006F3E62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9D63FC" w:rsidRPr="00C13D83" w:rsidRDefault="006F3E62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:rsidR="009D63FC" w:rsidRPr="00C13D83" w:rsidRDefault="006F3E62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Самостоятельно определяют,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Выполняют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CB7DCD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D63FC" w:rsidRPr="00C13D83" w:rsidRDefault="00124E76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Виды продовольственных рынков: крытые и закрытые, постоянно действующие и сезонные. Отделы рынков. Основное отличие рынка от магазина. </w:t>
            </w:r>
          </w:p>
          <w:p w:rsidR="00124E76" w:rsidRPr="00C13D83" w:rsidRDefault="00124E76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Тестирование по итогам изученного раздела для систематизации полученных знаний</w:t>
            </w:r>
          </w:p>
          <w:p w:rsidR="00124E76" w:rsidRPr="00C13D83" w:rsidRDefault="00124E76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76" w:rsidRPr="00C13D83" w:rsidRDefault="00124E76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9D63FC" w:rsidRPr="00C13D83" w:rsidRDefault="00124E76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:rsidR="009D63FC" w:rsidRPr="00C13D83" w:rsidRDefault="00124E76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Самостоятельно определяют основные отличия рынка от магазина. Выполняют тестирование по итогу раздела</w:t>
            </w:r>
          </w:p>
        </w:tc>
      </w:tr>
    </w:tbl>
    <w:p w:rsidR="00BE14FA" w:rsidRPr="00C13D83" w:rsidRDefault="00BE14FA" w:rsidP="00C13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13D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567"/>
        <w:gridCol w:w="3573"/>
        <w:gridCol w:w="4252"/>
        <w:gridCol w:w="3940"/>
      </w:tblGrid>
      <w:tr w:rsidR="009D63FC" w:rsidRPr="00C13D83" w:rsidTr="00024686">
        <w:tc>
          <w:tcPr>
            <w:tcW w:w="15842" w:type="dxa"/>
            <w:gridSpan w:val="6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C13D83" w:rsidTr="00C13D83">
        <w:trPr>
          <w:trHeight w:val="983"/>
        </w:trPr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Пригородный транспорт. Стоимость проезда. Расписание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пригородного транспорта: автобусы пригородного сообщения, электрички.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ind w:right="-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Повторяют правила за учителе</w:t>
            </w:r>
            <w:r w:rsidR="00495EF6"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ind w:right="-109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пригородного транспорта, различают автобусы пригородного сообщения, электрички. Называют номер марш</w:t>
            </w:r>
            <w:r w:rsid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рута своего населенного пункта.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ищут информацию о расписании </w:t>
            </w:r>
            <w:r w:rsid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общественного транспорта в сети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Рассказывают изученные правила</w:t>
            </w:r>
          </w:p>
        </w:tc>
      </w:tr>
      <w:tr w:rsidR="009D63FC" w:rsidRPr="00C13D83" w:rsidTr="00C13D83">
        <w:trPr>
          <w:trHeight w:val="2157"/>
        </w:trPr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Вокзалы: назначение, основные службы. 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предосторожности по предотвращению чрезвычайных ситуаций на вокзале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«Покупка билета на вокзале» </w:t>
            </w: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ind w:left="-137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 w:rsidRPr="00C13D8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ind w:right="-109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Просматривают презентацию о видах вокзалов: автовокзалы и железнодорожные вокзалы. Читают об основных службах вокзалов. Рассказывают основные правила поведения в общественных местах. Просматривают познавательный видеоролик о мер</w:t>
            </w:r>
            <w:r w:rsid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предосторожности по предотвращению чрезвычайных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на вокзале, повторяют изученные правила. Участвуют в сюжетно-ролевой игре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C13D83" w:rsidTr="00C13D83">
        <w:trPr>
          <w:trHeight w:val="1544"/>
        </w:trPr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Правила поведения на железнодорожной станции 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ind w:right="-8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Знакомятся с частями железнодорожного во</w:t>
            </w:r>
            <w:r w:rsidR="00C13D83">
              <w:rPr>
                <w:rFonts w:ascii="Times New Roman" w:hAnsi="Times New Roman" w:cs="Times New Roman"/>
                <w:sz w:val="24"/>
                <w:szCs w:val="24"/>
              </w:rPr>
              <w:t xml:space="preserve">кзала: платформа, перрон, путь.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различают часть вокзала, называют их.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Рассказывают изученные правила </w:t>
            </w:r>
          </w:p>
        </w:tc>
      </w:tr>
    </w:tbl>
    <w:p w:rsidR="00BE14FA" w:rsidRPr="00C13D83" w:rsidRDefault="00BE14FA" w:rsidP="00C13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13D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567"/>
        <w:gridCol w:w="3573"/>
        <w:gridCol w:w="4252"/>
        <w:gridCol w:w="3940"/>
      </w:tblGrid>
      <w:tr w:rsidR="009D63FC" w:rsidRPr="00C13D83" w:rsidTr="00275ADD">
        <w:tc>
          <w:tcPr>
            <w:tcW w:w="15842" w:type="dxa"/>
            <w:gridSpan w:val="6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связи – 3 часа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услугами почтовой связи. Особенности работы почты и почтальона. 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</w:tbl>
    <w:p w:rsidR="00BE14FA" w:rsidRPr="00C13D83" w:rsidRDefault="00BE14FA" w:rsidP="00C13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13D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976"/>
        <w:gridCol w:w="567"/>
        <w:gridCol w:w="3402"/>
        <w:gridCol w:w="171"/>
        <w:gridCol w:w="4252"/>
        <w:gridCol w:w="3940"/>
      </w:tblGrid>
      <w:tr w:rsidR="009D63FC" w:rsidRPr="00C13D83" w:rsidTr="00C13D83">
        <w:tc>
          <w:tcPr>
            <w:tcW w:w="534" w:type="dxa"/>
          </w:tcPr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 Их различие, назначение, правила оформления и отправления. Описание видов почтовых отправлений связи по таблице-алгоритму</w:t>
            </w: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текст. Рассказывают о почтовых отправлениях и описывают их, опираясь на созданные таблицы. Выполняют практическое упражнение «Отправление посылки в отделении почты»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экстренных служб. Выполняют практическое задание под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руководством учителя и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, рассказывают о собственных трудностях, при построении диалога по телефону. Записывают в тетрадь основные правила культурного разговора по телефону. Рассказывают изученные правила. С помощью презентации повторяют номера экстренных служб, алгоритм  и правила разговора при вызове экстренных служб. Самостоятельно выполняют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задание и курируют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первой группы – выстраивают правильное обращение при личном или деловом звонке, формулируют четкую, краткую причину звонка по телефону срочного вызова</w:t>
            </w:r>
          </w:p>
        </w:tc>
      </w:tr>
      <w:tr w:rsidR="009D63FC" w:rsidRPr="00C13D83" w:rsidTr="00855F7F">
        <w:tc>
          <w:tcPr>
            <w:tcW w:w="15842" w:type="dxa"/>
            <w:gridSpan w:val="7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– </w:t>
            </w:r>
            <w:r w:rsidR="00EA4D13"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Принимают участие в обсуждении, какие образовательные учреждения находятся в городе и городском округе, делятся личным опытом. Записывают в тетрадь определения и описание с опорой на раздаточный материал/текст.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учреждениях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 Принимают участие в обсуждении, какие образовательные учреждения находятся в городе и городском округе, делятся личным опытом. Записывают в тетрадь определения и описание. Делятся личным опытом обучения в образовательных учреждениях, самостоятельно составляют краткий рассказ по алгоритму </w:t>
            </w:r>
            <w:proofErr w:type="gramStart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о своей жизни и обучении в образовательных учреждениях</w:t>
            </w:r>
          </w:p>
        </w:tc>
      </w:tr>
      <w:tr w:rsidR="009D63FC" w:rsidRPr="00C13D83" w:rsidTr="00C13D83">
        <w:trPr>
          <w:trHeight w:val="2273"/>
        </w:trPr>
        <w:tc>
          <w:tcPr>
            <w:tcW w:w="534" w:type="dxa"/>
          </w:tcPr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учреждений дополнительного образования города, их назначение, перечень направлений работы и видов деятельности. </w:t>
            </w:r>
          </w:p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месте</w:t>
            </w:r>
          </w:p>
        </w:tc>
        <w:tc>
          <w:tcPr>
            <w:tcW w:w="4252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Рассказывают правила поведения в общественных местах</w:t>
            </w:r>
          </w:p>
        </w:tc>
      </w:tr>
      <w:tr w:rsidR="00EA4D13" w:rsidRPr="00C13D83" w:rsidTr="00C13D83">
        <w:tc>
          <w:tcPr>
            <w:tcW w:w="534" w:type="dxa"/>
          </w:tcPr>
          <w:p w:rsidR="00EA4D13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:rsidR="00EA4D13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образования. Экскурсия </w:t>
            </w:r>
          </w:p>
        </w:tc>
        <w:tc>
          <w:tcPr>
            <w:tcW w:w="567" w:type="dxa"/>
          </w:tcPr>
          <w:p w:rsidR="00EA4D13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EA4D13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:rsidR="00EA4D13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:rsidR="00EA4D13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образовательное учреждение дополнительного образования </w:t>
            </w:r>
          </w:p>
        </w:tc>
      </w:tr>
      <w:tr w:rsidR="009D63FC" w:rsidRPr="00C13D83" w:rsidTr="00024686">
        <w:tc>
          <w:tcPr>
            <w:tcW w:w="15842" w:type="dxa"/>
            <w:gridSpan w:val="7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 w:rsidRPr="00C13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5</w:t>
            </w:r>
            <w:r w:rsidRPr="00C13D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D63FC" w:rsidRPr="00C13D83" w:rsidTr="00C13D83">
        <w:tc>
          <w:tcPr>
            <w:tcW w:w="534" w:type="dxa"/>
          </w:tcPr>
          <w:p w:rsidR="00EA4D13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54CF" w:rsidRPr="00C13D83" w:rsidRDefault="00E149C4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7454CF" w:rsidRPr="00C13D83" w:rsidRDefault="00E149C4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912F29" w:rsidRPr="00C13D83">
              <w:rPr>
                <w:rFonts w:ascii="Times New Roman" w:hAnsi="Times New Roman" w:cs="Times New Roman"/>
                <w:sz w:val="24"/>
                <w:szCs w:val="24"/>
              </w:rPr>
              <w:t>обо всех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:rsidR="009D63FC" w:rsidRPr="00C13D83" w:rsidRDefault="00E149C4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423" w:type="dxa"/>
            <w:gridSpan w:val="2"/>
          </w:tcPr>
          <w:p w:rsidR="009D63FC" w:rsidRPr="00C13D83" w:rsidRDefault="00DE3010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Повторяют понятие</w:t>
            </w:r>
            <w:r w:rsidR="007454CF"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«семья».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выделяют основные качества для формирования и создания крепкой и дружной семьи, записывают основные качества 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:rsidR="009D63FC" w:rsidRPr="00C13D83" w:rsidRDefault="00DE3010" w:rsidP="00C13D83">
            <w:pPr>
              <w:pStyle w:val="a4"/>
              <w:ind w:right="-109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Повторяют понятие «семья».  Составляют краткий рассказ о своей семье. Слушают информацию от учителя о построении правильных, уважительных взаимоотношений в семье. Самостоятельно выделяют основные качества для формирования и создания крепкой и дружной семьи, записывают основные качества в тетрадь. Обсуждают с учителем и классом, как должны распределяться обязанности в семье, делятся личным опытом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:rsidR="009D63FC" w:rsidRPr="00C13D83" w:rsidRDefault="00374261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D63FC" w:rsidRPr="00C13D83" w:rsidRDefault="00374261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54CF" w:rsidRPr="00C13D83">
              <w:rPr>
                <w:rFonts w:ascii="Times New Roman" w:hAnsi="Times New Roman" w:cs="Times New Roman"/>
                <w:sz w:val="24"/>
                <w:szCs w:val="24"/>
              </w:rPr>
              <w:t>редставление о видах семейного досуга.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Виды досуга: </w:t>
            </w: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книг, просмотр телепередач, прогулки, правильная, рациональная организация досуга</w:t>
            </w:r>
          </w:p>
        </w:tc>
        <w:tc>
          <w:tcPr>
            <w:tcW w:w="4423" w:type="dxa"/>
            <w:gridSpan w:val="2"/>
          </w:tcPr>
          <w:p w:rsidR="009D63FC" w:rsidRPr="00C13D83" w:rsidRDefault="00374261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 w:rsidRPr="00C13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в тетрадь.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:rsidR="009D63FC" w:rsidRPr="00C13D83" w:rsidRDefault="00374261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понятия в тетрадь. «Какие паны на выходные?». Составляют рассказ о любимых видах досуга в своей семье 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49C4" w:rsidRPr="00C13D83" w:rsidRDefault="00E149C4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:rsidR="00E149C4" w:rsidRPr="00C13D83" w:rsidRDefault="00E149C4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9D63FC" w:rsidRPr="00C13D83" w:rsidRDefault="00E149C4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:rsidR="009D63FC" w:rsidRPr="00C13D83" w:rsidRDefault="00E149C4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Составляют рассказ «Что я люблю делать в свободное время». Презентуют рассказ классу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588C" w:rsidRPr="00C13D83" w:rsidRDefault="0026588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:rsidR="0026588C" w:rsidRPr="00C13D83" w:rsidRDefault="0026588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26588C" w:rsidRPr="00C13D83" w:rsidRDefault="0026588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26588C" w:rsidRPr="00C13D83" w:rsidRDefault="0026588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 w:rsidRPr="00C13D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 w:rsidRPr="00C13D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досуга. 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:rsidR="009D63FC" w:rsidRPr="00C13D83" w:rsidRDefault="0026588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 w:rsidRPr="00C13D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 w:rsidRPr="00C13D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досуга. Принимают участие в спортивном мероприятии «Веселые старты»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EA4D13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588C" w:rsidRPr="00C13D83" w:rsidRDefault="0026588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«Мне скучат</w:t>
            </w:r>
            <w:r w:rsidR="00DB4D18" w:rsidRPr="00C13D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 некогда!»</w:t>
            </w:r>
          </w:p>
          <w:p w:rsidR="0026588C" w:rsidRPr="00C13D83" w:rsidRDefault="0026588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9D63FC" w:rsidRPr="00C13D83" w:rsidRDefault="0026588C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C13D83">
              <w:rPr>
                <w:rFonts w:ascii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:rsidR="009D63FC" w:rsidRPr="00C13D83" w:rsidRDefault="00DB4D18" w:rsidP="00C13D83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журналов. Самостоятельно создают собственный творческий проект.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Презентуют проект классу</w:t>
            </w:r>
          </w:p>
        </w:tc>
      </w:tr>
      <w:tr w:rsidR="009D63FC" w:rsidRPr="00C13D83" w:rsidTr="00275ADD">
        <w:tc>
          <w:tcPr>
            <w:tcW w:w="15842" w:type="dxa"/>
            <w:gridSpan w:val="7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9D63FC" w:rsidRPr="00C13D83" w:rsidTr="00C13D83">
        <w:tc>
          <w:tcPr>
            <w:tcW w:w="534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567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 в течение года. </w:t>
            </w: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423" w:type="dxa"/>
            <w:gridSpan w:val="2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:rsidR="009D63FC" w:rsidRPr="00C13D83" w:rsidRDefault="009D63FC" w:rsidP="00C13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3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4386" w:rsidRPr="00C13D83" w:rsidRDefault="00524386" w:rsidP="00C13D83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24386" w:rsidRPr="00C13D83" w:rsidSect="002A1BD3">
      <w:type w:val="continuous"/>
      <w:pgSz w:w="16838" w:h="11906" w:orient="landscape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D3" w:rsidRDefault="002A1BD3" w:rsidP="00644073">
      <w:pPr>
        <w:spacing w:after="0" w:line="240" w:lineRule="auto"/>
      </w:pPr>
      <w:r>
        <w:separator/>
      </w:r>
    </w:p>
  </w:endnote>
  <w:endnote w:type="continuationSeparator" w:id="0">
    <w:p w:rsidR="002A1BD3" w:rsidRDefault="002A1BD3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20678"/>
      <w:docPartObj>
        <w:docPartGallery w:val="Page Numbers (Bottom of Page)"/>
        <w:docPartUnique/>
      </w:docPartObj>
    </w:sdtPr>
    <w:sdtContent>
      <w:p w:rsidR="002A1BD3" w:rsidRDefault="002A1BD3">
        <w:pPr>
          <w:pStyle w:val="ad"/>
          <w:jc w:val="right"/>
        </w:pPr>
      </w:p>
      <w:p w:rsidR="002A1BD3" w:rsidRDefault="00EB14FF">
        <w:pPr>
          <w:pStyle w:val="ad"/>
          <w:jc w:val="right"/>
        </w:pPr>
        <w:fldSimple w:instr="PAGE   \* MERGEFORMAT">
          <w:r w:rsidR="00C25D5C">
            <w:rPr>
              <w:noProof/>
            </w:rPr>
            <w:t>2</w:t>
          </w:r>
        </w:fldSimple>
      </w:p>
    </w:sdtContent>
  </w:sdt>
  <w:p w:rsidR="002A1BD3" w:rsidRDefault="002A1B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D3" w:rsidRDefault="002A1BD3" w:rsidP="00644073">
      <w:pPr>
        <w:spacing w:after="0" w:line="240" w:lineRule="auto"/>
      </w:pPr>
      <w:r>
        <w:separator/>
      </w:r>
    </w:p>
  </w:footnote>
  <w:footnote w:type="continuationSeparator" w:id="0">
    <w:p w:rsidR="002A1BD3" w:rsidRDefault="002A1BD3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2ED"/>
    <w:rsid w:val="000F7C28"/>
    <w:rsid w:val="0010491A"/>
    <w:rsid w:val="00124E76"/>
    <w:rsid w:val="001339B3"/>
    <w:rsid w:val="001416CA"/>
    <w:rsid w:val="001416CE"/>
    <w:rsid w:val="001433E7"/>
    <w:rsid w:val="001551FF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17329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1BD3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D1F31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586"/>
    <w:rsid w:val="00495EF6"/>
    <w:rsid w:val="00496612"/>
    <w:rsid w:val="004A2F05"/>
    <w:rsid w:val="004B152B"/>
    <w:rsid w:val="004B48F4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31E5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76D"/>
    <w:rsid w:val="008F2F91"/>
    <w:rsid w:val="008F6B50"/>
    <w:rsid w:val="00904A96"/>
    <w:rsid w:val="00912F29"/>
    <w:rsid w:val="009445E0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31A9"/>
    <w:rsid w:val="00A470DE"/>
    <w:rsid w:val="00A51C3E"/>
    <w:rsid w:val="00A63EFA"/>
    <w:rsid w:val="00A701B3"/>
    <w:rsid w:val="00A772BD"/>
    <w:rsid w:val="00A81EA7"/>
    <w:rsid w:val="00A90427"/>
    <w:rsid w:val="00A91426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E6717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3D83"/>
    <w:rsid w:val="00C15299"/>
    <w:rsid w:val="00C16979"/>
    <w:rsid w:val="00C16A74"/>
    <w:rsid w:val="00C20D51"/>
    <w:rsid w:val="00C243F3"/>
    <w:rsid w:val="00C25D5C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0543B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14FF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F4"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F217-BD44-42B6-9CB4-A8573361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47</Pages>
  <Words>13435</Words>
  <Characters>76583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Microsoft Office</cp:lastModifiedBy>
  <cp:revision>18</cp:revision>
  <cp:lastPrinted>2023-11-06T16:48:00Z</cp:lastPrinted>
  <dcterms:created xsi:type="dcterms:W3CDTF">2023-09-02T16:33:00Z</dcterms:created>
  <dcterms:modified xsi:type="dcterms:W3CDTF">2024-10-11T07:18:00Z</dcterms:modified>
</cp:coreProperties>
</file>