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CF" w:rsidRPr="00CF5D8C" w:rsidRDefault="00035ACF" w:rsidP="00035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5D8C">
        <w:rPr>
          <w:rFonts w:ascii="Times New Roman" w:hAnsi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035ACF" w:rsidRPr="00CF5D8C" w:rsidRDefault="00035ACF" w:rsidP="00035ACF">
      <w:pPr>
        <w:rPr>
          <w:rFonts w:ascii="Times New Roman" w:hAnsi="Times New Roman"/>
        </w:rPr>
      </w:pPr>
    </w:p>
    <w:p w:rsidR="00035ACF" w:rsidRPr="00CF5D8C" w:rsidRDefault="00207ECC" w:rsidP="00035ACF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5BCE5BE4-ADC4-4F50-B0FB-2F6E58E958CB}" provid="{00000000-0000-0000-0000-000000000000}" o:suggestedsigner="Милин С. И." o:suggestedsigner2="Директор" issignatureline="t"/>
          </v:shape>
        </w:pict>
      </w: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035ACF" w:rsidRPr="00CF5D8C" w:rsidTr="00035ACF">
        <w:trPr>
          <w:trHeight w:val="645"/>
        </w:trPr>
        <w:tc>
          <w:tcPr>
            <w:tcW w:w="4361" w:type="dxa"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«Рассмотрено»</w:t>
            </w:r>
          </w:p>
          <w:p w:rsidR="00035ACF" w:rsidRPr="00CF5D8C" w:rsidRDefault="00207ECC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 от 26.08.2024</w:t>
            </w:r>
            <w:r w:rsidR="00035ACF" w:rsidRPr="00CF5D8C">
              <w:rPr>
                <w:rFonts w:ascii="Times New Roman" w:hAnsi="Times New Roman"/>
              </w:rPr>
              <w:t xml:space="preserve"> г.</w:t>
            </w:r>
          </w:p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заседания МО учителей</w:t>
            </w:r>
          </w:p>
          <w:p w:rsidR="00035ACF" w:rsidRPr="00CF5D8C" w:rsidRDefault="00035ACF" w:rsidP="0003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«Согласовано»</w:t>
            </w:r>
          </w:p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«Утверждено»</w:t>
            </w:r>
          </w:p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</w:tr>
      <w:tr w:rsidR="00035ACF" w:rsidRPr="00CF5D8C" w:rsidTr="00035ACF">
        <w:trPr>
          <w:trHeight w:val="345"/>
        </w:trPr>
        <w:tc>
          <w:tcPr>
            <w:tcW w:w="4361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 w:rsidRPr="00CF5D8C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Директор школы</w:t>
            </w:r>
          </w:p>
        </w:tc>
      </w:tr>
      <w:tr w:rsidR="00035ACF" w:rsidRPr="00CF5D8C" w:rsidTr="00035ACF">
        <w:trPr>
          <w:trHeight w:val="345"/>
        </w:trPr>
        <w:tc>
          <w:tcPr>
            <w:tcW w:w="4361" w:type="dxa"/>
            <w:hideMark/>
          </w:tcPr>
          <w:p w:rsidR="00035ACF" w:rsidRPr="00CF5D8C" w:rsidRDefault="00035ACF" w:rsidP="00035ACF">
            <w:pPr>
              <w:spacing w:after="0" w:line="240" w:lineRule="auto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Милин С.И.</w:t>
            </w:r>
          </w:p>
        </w:tc>
      </w:tr>
      <w:tr w:rsidR="00035ACF" w:rsidRPr="00CF5D8C" w:rsidTr="00035ACF">
        <w:trPr>
          <w:trHeight w:val="812"/>
        </w:trPr>
        <w:tc>
          <w:tcPr>
            <w:tcW w:w="4361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035ACF" w:rsidRPr="00CF5D8C" w:rsidRDefault="00035ACF" w:rsidP="00035AC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</w:t>
            </w:r>
          </w:p>
        </w:tc>
      </w:tr>
    </w:tbl>
    <w:p w:rsidR="003E7104" w:rsidRDefault="003E7104" w:rsidP="003E7104">
      <w:pPr>
        <w:ind w:firstLine="709"/>
        <w:jc w:val="both"/>
        <w:rPr>
          <w:rFonts w:ascii="Times New Roman" w:hAnsi="Times New Roman" w:cs="Times New Roman"/>
        </w:rPr>
      </w:pPr>
    </w:p>
    <w:p w:rsidR="003E7104" w:rsidRDefault="006626BF" w:rsidP="003E710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</w:t>
      </w:r>
      <w:r w:rsidR="003E7104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3E7104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 w:rsidR="003E7104"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 w:rsidR="003E7104"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="003E7104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3E7104" w:rsidRPr="006C35B0" w:rsidRDefault="006C35B0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35B0">
        <w:rPr>
          <w:rFonts w:ascii="Times New Roman" w:eastAsia="Times New Roman" w:hAnsi="Times New Roman" w:cs="Times New Roman"/>
          <w:sz w:val="36"/>
          <w:szCs w:val="36"/>
        </w:rPr>
        <w:t>(5 класс</w:t>
      </w:r>
      <w:r w:rsidR="003E7104" w:rsidRPr="006C35B0">
        <w:rPr>
          <w:rFonts w:ascii="Times New Roman" w:eastAsia="Times New Roman" w:hAnsi="Times New Roman" w:cs="Times New Roman"/>
          <w:sz w:val="36"/>
          <w:szCs w:val="36"/>
        </w:rPr>
        <w:t>)</w:t>
      </w:r>
      <w:bookmarkEnd w:id="0"/>
    </w:p>
    <w:p w:rsidR="006C35B0" w:rsidRPr="006C35B0" w:rsidRDefault="00207ECC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2024-2025</w:t>
      </w:r>
      <w:r w:rsidR="006C35B0" w:rsidRPr="006C35B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6C35B0" w:rsidRPr="006C35B0">
        <w:rPr>
          <w:rFonts w:ascii="Times New Roman" w:eastAsia="Times New Roman" w:hAnsi="Times New Roman" w:cs="Times New Roman"/>
          <w:sz w:val="36"/>
          <w:szCs w:val="36"/>
        </w:rPr>
        <w:t>уч</w:t>
      </w:r>
      <w:proofErr w:type="gramStart"/>
      <w:r w:rsidR="006C35B0" w:rsidRPr="006C35B0">
        <w:rPr>
          <w:rFonts w:ascii="Times New Roman" w:eastAsia="Times New Roman" w:hAnsi="Times New Roman" w:cs="Times New Roman"/>
          <w:sz w:val="36"/>
          <w:szCs w:val="36"/>
        </w:rPr>
        <w:t>.г</w:t>
      </w:r>
      <w:proofErr w:type="gramEnd"/>
      <w:r w:rsidR="006C35B0" w:rsidRPr="006C35B0">
        <w:rPr>
          <w:rFonts w:ascii="Times New Roman" w:eastAsia="Times New Roman" w:hAnsi="Times New Roman" w:cs="Times New Roman"/>
          <w:sz w:val="36"/>
          <w:szCs w:val="36"/>
        </w:rPr>
        <w:t>од</w:t>
      </w:r>
      <w:proofErr w:type="spellEnd"/>
    </w:p>
    <w:p w:rsidR="00035ACF" w:rsidRDefault="00035ACF" w:rsidP="006C35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35ACF" w:rsidRDefault="00035ACF" w:rsidP="00035AC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Чернова Н. А.</w:t>
      </w:r>
    </w:p>
    <w:p w:rsidR="00035ACF" w:rsidRDefault="00035ACF" w:rsidP="00035AC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035ACF" w:rsidRPr="006C35B0" w:rsidRDefault="00035ACF" w:rsidP="006C35B0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035ACF" w:rsidRDefault="00035ACF" w:rsidP="00035ACF">
      <w:pPr>
        <w:spacing w:after="0" w:line="240" w:lineRule="auto"/>
        <w:ind w:left="714" w:hanging="357"/>
        <w:rPr>
          <w:rFonts w:ascii="Times New Roman" w:eastAsia="Times New Roman" w:hAnsi="Times New Roman"/>
          <w:sz w:val="40"/>
          <w:szCs w:val="40"/>
        </w:rPr>
      </w:pPr>
    </w:p>
    <w:p w:rsidR="00035ACF" w:rsidRDefault="00035ACF" w:rsidP="00035AC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55DDB" w:rsidRPr="00035ACF" w:rsidRDefault="00035ACF" w:rsidP="00035A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с. Северное</w:t>
      </w:r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:rsidR="00D359CA" w:rsidRPr="00D359CA" w:rsidRDefault="00CC5A3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="00B376F4"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CC5A3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CC5A3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CC5A3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975C1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9</w:t>
            </w:r>
          </w:hyperlink>
        </w:p>
        <w:p w:rsidR="00B376F4" w:rsidRPr="00B376F4" w:rsidRDefault="00CC5A3F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1"/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5ACF" w:rsidRDefault="00035ACF" w:rsidP="00975C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2" w:name="_Toc143690869"/>
      <w:bookmarkStart w:id="3" w:name="_Toc144216086"/>
      <w:bookmarkStart w:id="4" w:name="_Hlk143875436"/>
    </w:p>
    <w:p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2"/>
      <w:bookmarkEnd w:id="3"/>
    </w:p>
    <w:bookmarkEnd w:id="4"/>
    <w:p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75C15">
        <w:rPr>
          <w:rFonts w:ascii="Times New Roman" w:eastAsia="Times New Roman" w:hAnsi="Times New Roman" w:cs="Times New Roman"/>
          <w:sz w:val="28"/>
          <w:szCs w:val="24"/>
        </w:rPr>
        <w:t>Адаптированная р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AA4592" w:rsidRPr="00035ACF">
          <w:rPr>
            <w:rFonts w:ascii="Times New Roman" w:hAnsi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AA4592" w:rsidRPr="00035ACF">
        <w:rPr>
          <w:rFonts w:ascii="Times New Roman" w:hAnsi="Times New Roman"/>
          <w:sz w:val="28"/>
          <w:szCs w:val="28"/>
          <w:highlight w:val="white"/>
        </w:rPr>
        <w:t>).</w:t>
      </w:r>
    </w:p>
    <w:p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035ACF" w:rsidRDefault="00F358F1" w:rsidP="00035ACF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  <w:r w:rsidR="00035ACF" w:rsidRPr="00035A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35ACF" w:rsidRPr="00B376F4" w:rsidRDefault="00035ACF" w:rsidP="00035ACF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местах.</w:t>
      </w:r>
    </w:p>
    <w:p w:rsidR="005B12D3" w:rsidRDefault="005B12D3" w:rsidP="00975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6087"/>
      <w:bookmarkStart w:id="7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</w:t>
      </w: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035ACF" w:rsidRPr="00035ACF" w:rsidRDefault="00B376F4" w:rsidP="00035ACF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  <w:bookmarkStart w:id="8" w:name="_Hlk143875728"/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035AC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035ACF" w:rsidRDefault="00035ACF" w:rsidP="00035ACF">
      <w:pPr>
        <w:pStyle w:val="2"/>
        <w:spacing w:before="0" w:after="240" w:line="360" w:lineRule="auto"/>
        <w:ind w:left="10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</w:p>
    <w:p w:rsidR="00035ACF" w:rsidRPr="00035ACF" w:rsidRDefault="00035ACF" w:rsidP="00035ACF">
      <w:pPr>
        <w:rPr>
          <w:lang w:eastAsia="en-US"/>
        </w:rPr>
      </w:pPr>
    </w:p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1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035ACF" w:rsidRDefault="00CC6D97" w:rsidP="00035ACF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bookmarkEnd w:id="13"/>
    <w:bookmarkEnd w:id="14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5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5"/>
    <w:p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035ACF">
          <w:footerReference w:type="default" r:id="rId10"/>
          <w:footerReference w:type="first" r:id="rId11"/>
          <w:type w:val="continuous"/>
          <w:pgSz w:w="11906" w:h="16838"/>
          <w:pgMar w:top="1134" w:right="1418" w:bottom="993" w:left="1418" w:header="708" w:footer="265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bookmarkStart w:id="1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835"/>
        <w:gridCol w:w="4127"/>
        <w:gridCol w:w="141"/>
        <w:gridCol w:w="3686"/>
        <w:gridCol w:w="3543"/>
      </w:tblGrid>
      <w:tr w:rsidR="00644073" w:rsidRPr="00F358F1" w:rsidTr="00995867">
        <w:trPr>
          <w:trHeight w:val="276"/>
        </w:trPr>
        <w:tc>
          <w:tcPr>
            <w:tcW w:w="534" w:type="dxa"/>
            <w:vMerge w:val="restart"/>
            <w:vAlign w:val="center"/>
          </w:tcPr>
          <w:bookmarkEnd w:id="17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gridSpan w:val="2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995867">
        <w:trPr>
          <w:trHeight w:val="276"/>
        </w:trPr>
        <w:tc>
          <w:tcPr>
            <w:tcW w:w="53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035ACF" w:rsidTr="00995867">
        <w:tc>
          <w:tcPr>
            <w:tcW w:w="534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B11E0" w:rsidRPr="00035ACF" w:rsidRDefault="002B11E0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урок. Знакомство с предметом. </w:t>
            </w:r>
          </w:p>
          <w:p w:rsidR="00644073" w:rsidRPr="00035ACF" w:rsidRDefault="002B11E0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  <w:gridSpan w:val="2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B3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B11E0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035ACF">
              <w:rPr>
                <w:rFonts w:ascii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035ACF">
              <w:rPr>
                <w:rFonts w:ascii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46" w:rsidRPr="00035ACF" w:rsidTr="00024686">
        <w:tc>
          <w:tcPr>
            <w:tcW w:w="15842" w:type="dxa"/>
            <w:gridSpan w:val="7"/>
          </w:tcPr>
          <w:p w:rsidR="00725146" w:rsidRPr="00035ACF" w:rsidRDefault="0072514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="00A34907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здоровье</w:t>
            </w: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635A9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3C3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635A9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44073" w:rsidRPr="00035ACF" w:rsidTr="005D1ECB">
        <w:tc>
          <w:tcPr>
            <w:tcW w:w="534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644073" w:rsidRPr="00035ACF" w:rsidRDefault="0072514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D7375C" w:rsidRPr="00035ACF" w:rsidRDefault="005903E4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Pr="00035ACF" w:rsidRDefault="005903E4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035ACF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Pr="00035ACF" w:rsidRDefault="0072514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DD" w:rsidRPr="00035ACF" w:rsidRDefault="00275AD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DD" w:rsidRPr="00035ACF" w:rsidRDefault="00275AD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75ADD" w:rsidRPr="00035ACF" w:rsidRDefault="00275AD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035ACF" w:rsidRDefault="00275AD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 w:rsidRPr="00035ACF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личной гигиены в </w:t>
            </w:r>
            <w:r w:rsidR="00AB583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памятке.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информацией, пол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ученной от учителя и из </w:t>
            </w:r>
            <w:r w:rsidR="00AB583F" w:rsidRPr="00035ACF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: создают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плакат/таблицу «Личная гигиена-здоровье человека» с использованием предложенных учителем изображений и текста.</w:t>
            </w:r>
            <w:r w:rsidR="00AB583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важности соблюдения личной гигиены для здоровья и жизни человека с </w:t>
            </w:r>
            <w:r w:rsidR="00AB583F" w:rsidRPr="00035ACF">
              <w:rPr>
                <w:rFonts w:ascii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Pr="00035ACF" w:rsidRDefault="00AB583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7205DB" w:rsidRDefault="00AB583F" w:rsidP="007205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памятке. Работают с информацией, полу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>ченной от учителя и из памятки: создают</w:t>
            </w:r>
          </w:p>
          <w:p w:rsidR="00644073" w:rsidRPr="00035ACF" w:rsidRDefault="00AB583F" w:rsidP="007205D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плакат/таблицу «Личная гигиена-здоровье человека» самостоятельно выбирая подходящие иллюстрации и текст. Рассказывают о главных 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035ACF" w:rsidTr="005D1ECB">
        <w:tc>
          <w:tcPr>
            <w:tcW w:w="534" w:type="dxa"/>
          </w:tcPr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гигиены в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7" w:type="dxa"/>
          </w:tcPr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порядком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утреннего и вечернего туалета. </w:t>
            </w:r>
          </w:p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последовательности выполнения утреннего и вечернего туалета.</w:t>
            </w:r>
          </w:p>
          <w:p w:rsidR="007635A9" w:rsidRPr="00035ACF" w:rsidRDefault="00AB583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утреннего и вечернего туалета: мытьё рук, лица, ушей, шеи.</w:t>
            </w:r>
          </w:p>
          <w:p w:rsidR="007635A9" w:rsidRPr="00035ACF" w:rsidRDefault="00AB583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 w:rsidRPr="00035ACF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92D6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 w:rsidR="005F598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D65" w:rsidRPr="00035ACF" w:rsidRDefault="00992D6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827" w:type="dxa"/>
            <w:gridSpan w:val="2"/>
          </w:tcPr>
          <w:p w:rsidR="007635A9" w:rsidRPr="00035ACF" w:rsidRDefault="00AB583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и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порядком выполнения утреннего и вечернего туалета с по</w:t>
            </w:r>
            <w:r w:rsidR="005F598B" w:rsidRPr="00035ACF">
              <w:rPr>
                <w:rFonts w:ascii="Times New Roman" w:hAnsi="Times New Roman" w:cs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7635A9" w:rsidRPr="00035ACF" w:rsidRDefault="005F598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и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</w:t>
            </w:r>
            <w:r w:rsidR="00035AC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ют правила и последовательность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гигиенических процедур утром и вечером. </w:t>
            </w:r>
            <w:r w:rsidR="00992D6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периодичность гигиенических процедур.</w:t>
            </w:r>
            <w:r w:rsidR="00035AC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</w:t>
            </w:r>
            <w:r w:rsidR="00992D65" w:rsidRPr="00035AC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035ACF" w:rsidTr="005D1ECB">
        <w:tc>
          <w:tcPr>
            <w:tcW w:w="534" w:type="dxa"/>
          </w:tcPr>
          <w:p w:rsidR="00D7375C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A34907" w:rsidRPr="00035ACF" w:rsidRDefault="00A3490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Личные вещи для совершения туалета.  Правила содержания личных вещей</w:t>
            </w:r>
          </w:p>
          <w:p w:rsidR="00D7375C" w:rsidRPr="00035ACF" w:rsidRDefault="00D7375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992D65" w:rsidRPr="00035ACF" w:rsidRDefault="00992D6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7375C" w:rsidRPr="00035ACF" w:rsidRDefault="00D7375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65" w:rsidRPr="00035ACF" w:rsidRDefault="00992D6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65" w:rsidRPr="00035ACF" w:rsidRDefault="00992D6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07" w:rsidRPr="00035ACF" w:rsidRDefault="00A3490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75C" w:rsidRPr="00035ACF" w:rsidRDefault="00D7375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7375C" w:rsidRPr="00035ACF" w:rsidRDefault="007635A9" w:rsidP="007205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="00992D65" w:rsidRPr="00035ACF">
              <w:rPr>
                <w:rFonts w:ascii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 w:rsidRPr="00035A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63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интерактивное упражнение на классиф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икацию предметов и личных вещей.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 w:rsidRPr="00035ACF">
              <w:rPr>
                <w:rFonts w:ascii="Times New Roman" w:hAnsi="Times New Roman" w:cs="Times New Roman"/>
                <w:sz w:val="24"/>
                <w:szCs w:val="24"/>
              </w:rPr>
              <w:t>на карточке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на текст/иллюстрации «Предметы для выполнения гигиенических процедур: личные и для общего пользования». Знакомятся с </w:t>
            </w:r>
            <w:r w:rsidR="00C85638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ухода за личными вещами. Выполняют практическое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035ACF" w:rsidRDefault="00C85638" w:rsidP="007205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классиф</w:t>
            </w:r>
            <w:r w:rsidR="007205DB">
              <w:rPr>
                <w:rFonts w:ascii="Times New Roman" w:hAnsi="Times New Roman" w:cs="Times New Roman"/>
                <w:sz w:val="24"/>
                <w:szCs w:val="24"/>
              </w:rPr>
              <w:t xml:space="preserve">икацию предметов и личных вещей.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задание: расчесывание волос</w:t>
            </w:r>
          </w:p>
        </w:tc>
      </w:tr>
      <w:tr w:rsidR="00D7375C" w:rsidRPr="00035ACF" w:rsidTr="005D1ECB">
        <w:tc>
          <w:tcPr>
            <w:tcW w:w="534" w:type="dxa"/>
          </w:tcPr>
          <w:p w:rsidR="00D7375C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D7375C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тела.  Уход за кожей рук и ногтями: значение чистоты рук; приемы обрезания ногтей на руках.</w:t>
            </w:r>
          </w:p>
          <w:p w:rsidR="001577A1" w:rsidRPr="00035ACF" w:rsidRDefault="001577A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Косметические средства для ухода кожей рук</w:t>
            </w:r>
          </w:p>
        </w:tc>
        <w:tc>
          <w:tcPr>
            <w:tcW w:w="835" w:type="dxa"/>
          </w:tcPr>
          <w:p w:rsidR="00D7375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635A9" w:rsidRPr="00035ACF" w:rsidRDefault="00D7375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 пра</w:t>
            </w:r>
            <w:r w:rsidR="00D95E2E" w:rsidRPr="00035ACF">
              <w:rPr>
                <w:rFonts w:ascii="Times New Roman" w:hAnsi="Times New Roman" w:cs="Times New Roman"/>
                <w:sz w:val="24"/>
                <w:szCs w:val="24"/>
              </w:rPr>
              <w:t>вилами ухода за кожей рук и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 w:rsidRPr="00035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03E4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3E4" w:rsidRPr="00035AC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D95E2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стрижки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ногтей и уход</w:t>
            </w:r>
            <w:r w:rsidR="00D95E2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а за кожей рук. </w:t>
            </w:r>
          </w:p>
          <w:p w:rsidR="00D7375C" w:rsidRPr="00035ACF" w:rsidRDefault="00D7375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827" w:type="dxa"/>
            <w:gridSpan w:val="2"/>
          </w:tcPr>
          <w:p w:rsidR="00D7375C" w:rsidRPr="00035ACF" w:rsidRDefault="0050677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 w:rsidRPr="00035ACF">
              <w:rPr>
                <w:rFonts w:ascii="Times New Roman" w:hAnsi="Times New Roman" w:cs="Times New Roman"/>
                <w:sz w:val="24"/>
                <w:szCs w:val="24"/>
              </w:rPr>
              <w:t>Совместно (в паре) г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035ACF" w:rsidRDefault="0050677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</w:t>
            </w:r>
            <w:r w:rsidR="00733D2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3D2F" w:rsidRPr="00035ACF">
              <w:rPr>
                <w:rFonts w:ascii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:rsidR="00733D2F" w:rsidRPr="00035ACF" w:rsidRDefault="00733D2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035ACF" w:rsidRDefault="00733D2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035ACF" w:rsidTr="005D1ECB">
        <w:tc>
          <w:tcPr>
            <w:tcW w:w="534" w:type="dxa"/>
          </w:tcPr>
          <w:p w:rsidR="0030362C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0362C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B561D0" w:rsidRPr="00035ACF" w:rsidRDefault="00B561D0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0362C" w:rsidRPr="00035ACF" w:rsidRDefault="00D34394" w:rsidP="005D1EC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«Забота о 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(носки, колготки)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ног.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>Выделяют основные правила у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 xml:space="preserve">хода </w:t>
            </w:r>
            <w:proofErr w:type="spellStart"/>
            <w:r w:rsidR="005D1E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>обувью</w:t>
            </w:r>
            <w:proofErr w:type="spellEnd"/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: гигиена кожи, чистота одежды и обуви, процедуры 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5D1EC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6219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 xml:space="preserve">ла ухода в тетрадь, приклеивают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с опорой на учебник. 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:rsidR="00960EAA" w:rsidRPr="00035ACF" w:rsidRDefault="005D1EC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</w:t>
            </w:r>
            <w:r w:rsidR="000D204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«Забота о ногах». Рассказывают о важности правильного ухода и соблюдения гигиены ног.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основные правила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обувью: гигиена кожи, чистота одежды и обуви,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:rsidR="0030362C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A9" w:rsidRPr="00035ACF" w:rsidTr="005D1ECB">
        <w:tc>
          <w:tcPr>
            <w:tcW w:w="534" w:type="dxa"/>
          </w:tcPr>
          <w:p w:rsidR="007635A9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 поддержания здоровья человека. Способы закаливания.</w:t>
            </w:r>
            <w:r w:rsidR="0030362C"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 процедуры. Водные процедуры для закаливания</w:t>
            </w: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635A9" w:rsidRPr="00035ACF" w:rsidRDefault="00A2420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827" w:type="dxa"/>
            <w:gridSpan w:val="2"/>
          </w:tcPr>
          <w:p w:rsidR="00613EF7" w:rsidRPr="00035ACF" w:rsidRDefault="00A2420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</w:t>
            </w:r>
            <w:proofErr w:type="gramStart"/>
            <w:r w:rsidR="00613EF7" w:rsidRPr="00035AC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="00613EF7" w:rsidRPr="00035ACF">
              <w:rPr>
                <w:rFonts w:ascii="Times New Roman" w:hAnsi="Times New Roman" w:cs="Times New Roman"/>
                <w:sz w:val="24"/>
                <w:szCs w:val="24"/>
              </w:rPr>
              <w:t>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035ACF" w:rsidRDefault="00613EF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!». Презентуют памятки, кратко описывают содержание своей работы</w:t>
            </w:r>
          </w:p>
        </w:tc>
      </w:tr>
      <w:tr w:rsidR="007635A9" w:rsidRPr="00035ACF" w:rsidTr="005D1ECB">
        <w:tc>
          <w:tcPr>
            <w:tcW w:w="534" w:type="dxa"/>
          </w:tcPr>
          <w:p w:rsidR="007635A9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0362C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и приемы выполнения различных видов процедур, физических упражнений. </w:t>
            </w: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Утренняя гимнастика. Составление комплексов утренней гимнастики</w:t>
            </w:r>
          </w:p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7" w:type="dxa"/>
          </w:tcPr>
          <w:p w:rsidR="007635A9" w:rsidRPr="00035ACF" w:rsidRDefault="00D601E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физических упражнений для здорового образа жизни. Влияние утренней гимнастики </w:t>
            </w:r>
            <w:r w:rsidR="001E3D84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состояние организма в течение дня. Составление комплексов утренней гимнастики</w:t>
            </w:r>
          </w:p>
        </w:tc>
        <w:tc>
          <w:tcPr>
            <w:tcW w:w="3827" w:type="dxa"/>
            <w:gridSpan w:val="2"/>
          </w:tcPr>
          <w:p w:rsidR="007635A9" w:rsidRPr="00035ACF" w:rsidRDefault="001E3D84" w:rsidP="005D1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</w:t>
            </w:r>
            <w:r w:rsidR="00D601EF" w:rsidRPr="00035ACF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</w:t>
            </w:r>
            <w:r w:rsidR="00D601EF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о здоровом образе жизни.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035ACF" w:rsidRDefault="00D601EF" w:rsidP="005D1ECB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орового образа </w:t>
            </w:r>
            <w:r w:rsidR="000367D1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в тетради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ых правил.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интерактивных упражнений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 w:rsidRPr="00035ACF">
              <w:rPr>
                <w:rFonts w:ascii="Times New Roman" w:hAnsi="Times New Roman" w:cs="Times New Roman"/>
                <w:sz w:val="24"/>
                <w:szCs w:val="24"/>
              </w:rPr>
              <w:t>зарядки, предложение и демонстрация подходящих упражнений.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035ACF" w:rsidTr="005D1ECB">
        <w:trPr>
          <w:trHeight w:val="699"/>
        </w:trPr>
        <w:tc>
          <w:tcPr>
            <w:tcW w:w="534" w:type="dxa"/>
          </w:tcPr>
          <w:p w:rsidR="00644073" w:rsidRPr="00035ACF" w:rsidRDefault="0030362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644073" w:rsidRPr="00035ACF" w:rsidRDefault="00332B3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Pr="00035ACF" w:rsidRDefault="0064407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A34907" w:rsidRPr="00035ACF" w:rsidRDefault="00ED53B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зрения в жизни и деятельности человека. </w:t>
            </w:r>
            <w:r w:rsidR="00ED7FE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035ACF">
              <w:rPr>
                <w:rFonts w:ascii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827" w:type="dxa"/>
            <w:gridSpan w:val="2"/>
          </w:tcPr>
          <w:p w:rsidR="00ED53B1" w:rsidRPr="00035ACF" w:rsidRDefault="00ED53B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035ACF" w:rsidRDefault="00ED7FE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охраны зрения при чтении и просмотре телепередач, правилами освещенности рабочего места. </w:t>
            </w:r>
            <w:r w:rsidR="00ED53B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выполняют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3B1" w:rsidRPr="00035ACF">
              <w:rPr>
                <w:rFonts w:ascii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035ACF" w:rsidRDefault="00ED53B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информацией о значении зрения и охраны зрения в жизни и деятельности человека. 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035ACF" w:rsidTr="005D1ECB">
        <w:trPr>
          <w:trHeight w:val="2030"/>
        </w:trPr>
        <w:tc>
          <w:tcPr>
            <w:tcW w:w="534" w:type="dxa"/>
          </w:tcPr>
          <w:p w:rsidR="002233C3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</w:tcPr>
          <w:p w:rsidR="002233C3" w:rsidRPr="00035ACF" w:rsidRDefault="002233C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2233C3" w:rsidRPr="00035ACF" w:rsidRDefault="00F56B0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827" w:type="dxa"/>
            <w:gridSpan w:val="2"/>
          </w:tcPr>
          <w:p w:rsidR="002233C3" w:rsidRPr="00035ACF" w:rsidRDefault="00F56B0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03308C" w:rsidRPr="00035ACF" w:rsidRDefault="00F56B0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</w:tr>
    </w:tbl>
    <w:p w:rsidR="00EC5C5B" w:rsidRPr="00035ACF" w:rsidRDefault="00EC5C5B" w:rsidP="00035AC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835"/>
        <w:gridCol w:w="4127"/>
        <w:gridCol w:w="141"/>
        <w:gridCol w:w="3686"/>
        <w:gridCol w:w="3543"/>
      </w:tblGrid>
      <w:tr w:rsidR="007635A9" w:rsidRPr="00035ACF" w:rsidTr="007635A9">
        <w:trPr>
          <w:trHeight w:val="266"/>
        </w:trPr>
        <w:tc>
          <w:tcPr>
            <w:tcW w:w="15842" w:type="dxa"/>
            <w:gridSpan w:val="7"/>
          </w:tcPr>
          <w:p w:rsidR="0003308C" w:rsidRPr="00035ACF" w:rsidRDefault="007635A9" w:rsidP="0003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</w:t>
            </w:r>
            <w:r w:rsidR="001577A1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7A1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1577A1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35A9" w:rsidRPr="00035ACF" w:rsidTr="005D1ECB">
        <w:trPr>
          <w:trHeight w:val="1691"/>
        </w:trPr>
        <w:tc>
          <w:tcPr>
            <w:tcW w:w="534" w:type="dxa"/>
          </w:tcPr>
          <w:p w:rsidR="007635A9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 врачебная</w:t>
            </w:r>
          </w:p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635A9" w:rsidRPr="00035ACF" w:rsidRDefault="005903E4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иды медицинских учреждений.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учреждений в оказании медицинской помощи: доврачебной и врачебной.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>рофессии медицин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827" w:type="dxa"/>
            <w:gridSpan w:val="2"/>
          </w:tcPr>
          <w:p w:rsidR="007635A9" w:rsidRPr="00035ACF" w:rsidRDefault="008B771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2D8D" w:rsidRPr="00035ACF">
              <w:rPr>
                <w:rFonts w:ascii="Times New Roman" w:hAnsi="Times New Roman" w:cs="Times New Roman"/>
                <w:sz w:val="24"/>
                <w:szCs w:val="24"/>
              </w:rPr>
              <w:t>накомятся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 w:rsidRPr="00035ACF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 w:rsidRPr="00035ACF">
              <w:rPr>
                <w:rFonts w:ascii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 w:rsidRPr="00035ACF">
              <w:rPr>
                <w:rFonts w:ascii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035ACF" w:rsidRDefault="00EA2D8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 w:rsidRPr="00035ACF">
              <w:rPr>
                <w:rFonts w:ascii="Times New Roman" w:hAnsi="Times New Roman" w:cs="Times New Roman"/>
                <w:sz w:val="24"/>
                <w:szCs w:val="24"/>
              </w:rPr>
              <w:t>профиль медицинских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035ACF" w:rsidTr="005D1ECB">
        <w:trPr>
          <w:trHeight w:val="1408"/>
        </w:trPr>
        <w:tc>
          <w:tcPr>
            <w:tcW w:w="534" w:type="dxa"/>
          </w:tcPr>
          <w:p w:rsidR="007635A9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</w:tcPr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035ACF" w:rsidRDefault="007635A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BA32C7" w:rsidRPr="00035ACF" w:rsidRDefault="00BA32C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035ACF" w:rsidRDefault="00BA32C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827" w:type="dxa"/>
            <w:gridSpan w:val="2"/>
          </w:tcPr>
          <w:p w:rsidR="000F3EBA" w:rsidRPr="00035ACF" w:rsidRDefault="00BA32C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температуры тела себе, измерение температуры тела другому человеку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3EBA"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0F3EBA" w:rsidRPr="00035ACF" w:rsidRDefault="00BA32C7" w:rsidP="005D1ECB">
            <w:pPr>
              <w:pStyle w:val="a4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Выполняют практическое упражнение – измерение температуры тела себе, измерение температуры тела другому человеку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3EBA"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хранения градусника. </w:t>
            </w:r>
            <w:r w:rsidR="000F3EBA"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изученные правила.</w:t>
            </w:r>
          </w:p>
        </w:tc>
      </w:tr>
      <w:tr w:rsidR="007635A9" w:rsidRPr="00035ACF" w:rsidTr="005D1ECB">
        <w:trPr>
          <w:trHeight w:val="561"/>
        </w:trPr>
        <w:tc>
          <w:tcPr>
            <w:tcW w:w="534" w:type="dxa"/>
          </w:tcPr>
          <w:p w:rsidR="007635A9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7635A9" w:rsidRPr="00035ACF" w:rsidRDefault="001577A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635A9" w:rsidRPr="00035ACF" w:rsidRDefault="0002668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827" w:type="dxa"/>
            <w:gridSpan w:val="2"/>
          </w:tcPr>
          <w:p w:rsidR="007635A9" w:rsidRPr="00035ACF" w:rsidRDefault="0002668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 w:rsidRPr="00035A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035ACF" w:rsidRDefault="0002668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7635A9" w:rsidRPr="00035ACF" w:rsidRDefault="0002668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  <w:r w:rsidR="005D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035ACF" w:rsidTr="005D1ECB">
        <w:trPr>
          <w:trHeight w:val="1975"/>
        </w:trPr>
        <w:tc>
          <w:tcPr>
            <w:tcW w:w="534" w:type="dxa"/>
          </w:tcPr>
          <w:p w:rsidR="007635A9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</w:tcPr>
          <w:p w:rsidR="007635A9" w:rsidRPr="00035ACF" w:rsidRDefault="001577A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 w:rsidRPr="00035ACF">
              <w:rPr>
                <w:rFonts w:ascii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7635A9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635A9" w:rsidRPr="00035ACF" w:rsidRDefault="0002668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 w:rsidRPr="00035ACF">
              <w:rPr>
                <w:rFonts w:ascii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827" w:type="dxa"/>
            <w:gridSpan w:val="2"/>
          </w:tcPr>
          <w:p w:rsidR="007635A9" w:rsidRPr="00035ACF" w:rsidRDefault="001A0714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 w:rsidRPr="00035ACF">
              <w:rPr>
                <w:rFonts w:ascii="Times New Roman" w:hAnsi="Times New Roman" w:cs="Times New Roman"/>
                <w:sz w:val="24"/>
                <w:szCs w:val="24"/>
              </w:rPr>
              <w:t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035ACF" w:rsidRDefault="00E652E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035ACF" w:rsidTr="001577A1">
        <w:trPr>
          <w:trHeight w:val="277"/>
        </w:trPr>
        <w:tc>
          <w:tcPr>
            <w:tcW w:w="15842" w:type="dxa"/>
            <w:gridSpan w:val="7"/>
          </w:tcPr>
          <w:p w:rsidR="001577A1" w:rsidRPr="00035ACF" w:rsidRDefault="001577A1" w:rsidP="00035A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 w:rsidRPr="0003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3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 w:rsidRPr="0003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 w:rsidRPr="0003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035ACF" w:rsidTr="00FE291E">
        <w:trPr>
          <w:trHeight w:val="135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ACC" w:rsidRPr="00035ACF" w:rsidRDefault="005903E4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</w:t>
            </w:r>
            <w:proofErr w:type="gramStart"/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proofErr w:type="gramEnd"/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- нежилое, постоянное – временное. </w:t>
            </w:r>
          </w:p>
          <w:p w:rsidR="007E5ACC" w:rsidRPr="00035ACF" w:rsidRDefault="00B9501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жилом п</w:t>
            </w:r>
            <w:r w:rsidR="009805D3" w:rsidRPr="00035ACF">
              <w:rPr>
                <w:rFonts w:ascii="Times New Roman" w:hAnsi="Times New Roman" w:cs="Times New Roman"/>
                <w:sz w:val="24"/>
                <w:szCs w:val="24"/>
              </w:rPr>
              <w:t>омещении</w:t>
            </w:r>
          </w:p>
        </w:tc>
        <w:tc>
          <w:tcPr>
            <w:tcW w:w="3827" w:type="dxa"/>
            <w:gridSpan w:val="2"/>
          </w:tcPr>
          <w:p w:rsidR="007E5ACC" w:rsidRPr="00035ACF" w:rsidRDefault="00DB252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информационным текстом в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- «Каким бывает дом». </w:t>
            </w:r>
            <w:r w:rsidR="009805D3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035ACF" w:rsidRDefault="00DB252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информационным текстом в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035ACF" w:rsidTr="005D1ECB">
        <w:trPr>
          <w:trHeight w:val="274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Планировка жилища. Виды жилых комнат: </w:t>
            </w: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гостиная, спальня, детская комната.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Назначение жилых комнат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7" w:type="dxa"/>
          </w:tcPr>
          <w:p w:rsidR="007E5ACC" w:rsidRPr="00035ACF" w:rsidRDefault="009805D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Виды жилых комнат. </w:t>
            </w:r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требования к жилому помещению; правила и последовательность проведения сухой и влажной уборки. Практическая деятельность: сухая и влажная уборка помещения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E5ACC" w:rsidRPr="00035ACF" w:rsidRDefault="0035335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помещений, различают виды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:rsidR="007E5ACC" w:rsidRPr="00035ACF" w:rsidRDefault="0035335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помещений, различают виды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035ACF" w:rsidTr="005D1ECB">
        <w:trPr>
          <w:trHeight w:val="2559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9805D3" w:rsidRPr="00035ACF" w:rsidRDefault="0035335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 w:rsidRPr="00035ACF">
              <w:rPr>
                <w:rFonts w:ascii="Times New Roman" w:hAnsi="Times New Roman" w:cs="Times New Roman"/>
                <w:sz w:val="24"/>
                <w:szCs w:val="24"/>
              </w:rPr>
              <w:t>кухня, ванная комната, санузел, прихожая. Выполнение заданий на цифровой образовательной платформе</w:t>
            </w:r>
          </w:p>
          <w:p w:rsidR="009805D3" w:rsidRPr="00035ACF" w:rsidRDefault="009805D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E5ACC" w:rsidRPr="00035ACF" w:rsidRDefault="009805D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>ванная комната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035ACF" w:rsidRDefault="00010785" w:rsidP="005D1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различие помещений в жилом доме </w:t>
            </w:r>
          </w:p>
        </w:tc>
        <w:tc>
          <w:tcPr>
            <w:tcW w:w="3543" w:type="dxa"/>
          </w:tcPr>
          <w:p w:rsidR="007452FE" w:rsidRPr="00035ACF" w:rsidRDefault="007452FE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035ACF" w:rsidRDefault="00010785" w:rsidP="005D1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на различие помещений в жилом доме </w:t>
            </w:r>
          </w:p>
        </w:tc>
      </w:tr>
      <w:tr w:rsidR="007E5ACC" w:rsidRPr="00035ACF" w:rsidTr="00FE291E">
        <w:trPr>
          <w:trHeight w:val="2052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7452FE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удобства в многоквартирных домах: лифт, мусоропровод, </w:t>
            </w:r>
            <w:proofErr w:type="spell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домофон</w:t>
            </w:r>
            <w:proofErr w:type="spell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, почтовые ящики. Назначение коммунальных удобств</w:t>
            </w:r>
          </w:p>
        </w:tc>
        <w:tc>
          <w:tcPr>
            <w:tcW w:w="3827" w:type="dxa"/>
            <w:gridSpan w:val="2"/>
          </w:tcPr>
          <w:p w:rsidR="007E5ACC" w:rsidRPr="00035ACF" w:rsidRDefault="007452FE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8" w:name="_Hlk144573706"/>
            <w:r w:rsidR="00010785" w:rsidRPr="00035AC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AA2743" w:rsidRPr="00035ACF">
              <w:rPr>
                <w:rFonts w:ascii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8"/>
          </w:p>
        </w:tc>
        <w:tc>
          <w:tcPr>
            <w:tcW w:w="3543" w:type="dxa"/>
          </w:tcPr>
          <w:p w:rsidR="007E5ACC" w:rsidRPr="00035ACF" w:rsidRDefault="0001078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035ACF" w:rsidTr="00FE291E">
        <w:trPr>
          <w:trHeight w:val="2255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353359" w:rsidRPr="00035ACF" w:rsidRDefault="0035335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 </w:t>
            </w:r>
            <w:r w:rsidR="00C94745" w:rsidRPr="00035A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94745" w:rsidRPr="00035ACF" w:rsidRDefault="00C9474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9" w:name="_Hlk144573741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 w:rsidRPr="00035A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 паре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более сильным обучающимся</w:t>
            </w:r>
          </w:p>
        </w:tc>
        <w:tc>
          <w:tcPr>
            <w:tcW w:w="3543" w:type="dxa"/>
          </w:tcPr>
          <w:p w:rsidR="007E5ACC" w:rsidRPr="00035ACF" w:rsidRDefault="00C9474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035ACF" w:rsidTr="00FE291E">
        <w:trPr>
          <w:trHeight w:val="1269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C9474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комнатных растений</w:t>
            </w:r>
            <w:r w:rsidR="00403C38" w:rsidRPr="00035ACF">
              <w:rPr>
                <w:rFonts w:ascii="Times New Roman" w:hAnsi="Times New Roman" w:cs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827" w:type="dxa"/>
            <w:gridSpan w:val="2"/>
          </w:tcPr>
          <w:p w:rsidR="007E5ACC" w:rsidRPr="00035ACF" w:rsidRDefault="00403C3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7E5ACC" w:rsidRPr="00035ACF" w:rsidRDefault="00403C3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полученные знания с помощью кластера/таблицы. Записывают в тетрадь основные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035ACF" w:rsidTr="00FE291E">
        <w:trPr>
          <w:trHeight w:val="2255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AF50D5" w:rsidRPr="00035ACF" w:rsidRDefault="00B9501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B10B5" w:rsidRPr="00035ACF" w:rsidRDefault="00AF50D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035ACF" w:rsidRDefault="0072315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035ACF" w:rsidRDefault="0072315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035ACF" w:rsidTr="00FE291E">
        <w:trPr>
          <w:trHeight w:val="1127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B9501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ACC" w:rsidRPr="00035ACF">
              <w:rPr>
                <w:rFonts w:ascii="Times New Roman" w:hAnsi="Times New Roman" w:cs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827" w:type="dxa"/>
            <w:gridSpan w:val="2"/>
          </w:tcPr>
          <w:p w:rsidR="00AB10B5" w:rsidRPr="00035ACF" w:rsidRDefault="00AB10B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035ACF" w:rsidRDefault="00AB10B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Pr="00035ACF" w:rsidRDefault="00AB10B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035ACF" w:rsidRDefault="00AB10B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035ACF" w:rsidTr="00FE291E">
        <w:trPr>
          <w:trHeight w:val="2255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C46BF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827" w:type="dxa"/>
            <w:gridSpan w:val="2"/>
          </w:tcPr>
          <w:p w:rsidR="007E5ACC" w:rsidRPr="00035ACF" w:rsidRDefault="007F1D7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035ACF" w:rsidRDefault="007F1D7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035ACF" w:rsidTr="00FE291E">
        <w:trPr>
          <w:trHeight w:val="986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98080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827" w:type="dxa"/>
            <w:gridSpan w:val="2"/>
          </w:tcPr>
          <w:p w:rsidR="007E5ACC" w:rsidRPr="00035ACF" w:rsidRDefault="0098080C" w:rsidP="00FE291E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</w:t>
            </w:r>
            <w:r w:rsidR="00FE291E">
              <w:rPr>
                <w:rFonts w:ascii="Times New Roman" w:hAnsi="Times New Roman" w:cs="Times New Roman"/>
                <w:sz w:val="24"/>
                <w:szCs w:val="24"/>
              </w:rPr>
              <w:t xml:space="preserve">я с предметами кухонной посуды,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7E5ACC" w:rsidRPr="00035ACF" w:rsidRDefault="0098080C" w:rsidP="00FE291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</w:t>
            </w:r>
            <w:r w:rsidR="00FE291E">
              <w:rPr>
                <w:rFonts w:ascii="Times New Roman" w:hAnsi="Times New Roman" w:cs="Times New Roman"/>
                <w:sz w:val="24"/>
                <w:szCs w:val="24"/>
              </w:rPr>
              <w:t xml:space="preserve">я с предметами кухонной посуды,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Выполняют практическое задание в зоне кухни: мытье посуды</w:t>
            </w:r>
          </w:p>
        </w:tc>
      </w:tr>
      <w:tr w:rsidR="007E5ACC" w:rsidRPr="00035ACF" w:rsidTr="00FE291E">
        <w:trPr>
          <w:trHeight w:val="3959"/>
        </w:trPr>
        <w:tc>
          <w:tcPr>
            <w:tcW w:w="534" w:type="dxa"/>
          </w:tcPr>
          <w:p w:rsidR="007E5ACC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</w:tcPr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035ACF" w:rsidRDefault="007E5AC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035ACF" w:rsidRDefault="0025034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E5ACC" w:rsidRPr="00035ACF" w:rsidRDefault="0098080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 w:rsidRPr="00035ACF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827" w:type="dxa"/>
            <w:gridSpan w:val="2"/>
          </w:tcPr>
          <w:p w:rsidR="007E5ACC" w:rsidRPr="00035ACF" w:rsidRDefault="0098080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035ACF" w:rsidRDefault="009A798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Pr="00035ACF" w:rsidRDefault="009A798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035ACF" w:rsidRDefault="009A798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 w:rsidRPr="00035A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035ACF" w:rsidTr="00FE291E">
        <w:trPr>
          <w:trHeight w:val="2255"/>
        </w:trPr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F64D8F" w:rsidRPr="00035ACF" w:rsidRDefault="00F9525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почтовый адрес. 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Знание п</w:t>
            </w:r>
            <w:r w:rsidR="00F95259" w:rsidRPr="00035ACF">
              <w:rPr>
                <w:rFonts w:ascii="Times New Roman" w:hAnsi="Times New Roman" w:cs="Times New Roman"/>
                <w:sz w:val="24"/>
                <w:szCs w:val="24"/>
              </w:rPr>
              <w:t>очтового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адрес дома, школы. </w:t>
            </w:r>
          </w:p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805D3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827" w:type="dxa"/>
            <w:gridSpan w:val="2"/>
          </w:tcPr>
          <w:p w:rsidR="00F64D8F" w:rsidRPr="00035ACF" w:rsidRDefault="00F9525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035AC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 заполнять почтовый конверт. Выполняют </w:t>
            </w:r>
            <w:r w:rsidR="00B9501B"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035AC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 заполнять почтовый конверт. </w:t>
            </w:r>
            <w:r w:rsidR="00B9501B"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035ACF" w:rsidTr="00024686">
        <w:tc>
          <w:tcPr>
            <w:tcW w:w="15842" w:type="dxa"/>
            <w:gridSpan w:val="7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–</w:t>
            </w:r>
            <w:r w:rsidR="006E2C82"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64D8F" w:rsidRPr="00035ACF" w:rsidTr="002E32B7"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Виды одежды в зависимости </w:t>
            </w:r>
            <w:r w:rsidR="00205601" w:rsidRPr="00035ACF">
              <w:rPr>
                <w:rFonts w:ascii="Times New Roman" w:hAnsi="Times New Roman" w:cs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5576F7" w:rsidRPr="00035ACF" w:rsidRDefault="001547F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одежды.  С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>езонн</w:t>
            </w:r>
            <w:r w:rsidR="00AD0E0D" w:rsidRPr="00035AC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F64D8F" w:rsidRPr="00035ACF" w:rsidRDefault="001547F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и демисезонная одежда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назначения (повседневная, праздничная, спортивная).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035ACF" w:rsidRDefault="001547F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одежды, её классификацией по сезонам, назначением одежды. 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интерактивное задание на 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цифровой образовательной платформе 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видов одежды». </w:t>
            </w:r>
          </w:p>
          <w:p w:rsidR="005576F7" w:rsidRPr="00035ACF" w:rsidRDefault="005576F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5576F7" w:rsidRPr="00035ACF" w:rsidRDefault="005576F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цифровой образовательной платформе </w:t>
            </w:r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64D8F" w:rsidRPr="00035ACF" w:rsidRDefault="005576F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035ACF" w:rsidTr="002E32B7"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Рассказывают, почему нужно содержать одежду в чистоте. Называют правила и приёмы повседневного  ухода</w:t>
            </w:r>
          </w:p>
          <w:p w:rsidR="00F64D8F" w:rsidRPr="00035ACF" w:rsidRDefault="00B13B1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  <w:r w:rsidR="00FE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035ACF" w:rsidRDefault="00B13B1C" w:rsidP="00FE291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ухода за одеждой; правилами чистки и сушки одеж</w:t>
            </w:r>
            <w:r w:rsidR="00FE291E">
              <w:rPr>
                <w:rFonts w:ascii="Times New Roman" w:hAnsi="Times New Roman" w:cs="Times New Roman"/>
                <w:sz w:val="24"/>
                <w:szCs w:val="24"/>
              </w:rPr>
              <w:t xml:space="preserve">ды; правилами хранения одежды.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Рассказывают, почему нужно содержать одежду в чистоте. Называют правила и приёмы повседневного  ухода</w:t>
            </w:r>
          </w:p>
          <w:p w:rsidR="00B13B1C" w:rsidRPr="00035ACF" w:rsidRDefault="00B13B1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:rsidR="00F64D8F" w:rsidRPr="00035ACF" w:rsidRDefault="00B13B1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035ACF" w:rsidTr="002E32B7"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Обувь. Виды обуви: в зависимости от времени года. Назначение (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, домашняя, вы</w:t>
            </w:r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ходная и </w:t>
            </w:r>
            <w:proofErr w:type="spellStart"/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Виды обуви в зависимости от времени года.  Виды материалов (</w:t>
            </w:r>
            <w:proofErr w:type="gramStart"/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>кожаная</w:t>
            </w:r>
            <w:proofErr w:type="gramEnd"/>
            <w:r w:rsidR="001547F5" w:rsidRPr="00035ACF">
              <w:rPr>
                <w:rFonts w:ascii="Times New Roman" w:hAnsi="Times New Roman" w:cs="Times New Roman"/>
                <w:sz w:val="24"/>
                <w:szCs w:val="24"/>
              </w:rPr>
              <w:t>, резиновая, текстильная и т.д.).</w:t>
            </w:r>
            <w:r w:rsidR="002A46BB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D6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обуви по материалу и назначению</w:t>
            </w:r>
          </w:p>
        </w:tc>
        <w:tc>
          <w:tcPr>
            <w:tcW w:w="3686" w:type="dxa"/>
          </w:tcPr>
          <w:p w:rsidR="00F64D8F" w:rsidRPr="00035ACF" w:rsidRDefault="002A46B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</w:t>
            </w:r>
            <w:r w:rsidR="007363B8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035ACF" w:rsidRDefault="002A46BB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</w:t>
            </w:r>
            <w:r w:rsidR="007363B8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привлекательна, как за ней ухаживать</w:t>
            </w:r>
          </w:p>
        </w:tc>
      </w:tr>
      <w:tr w:rsidR="00F64D8F" w:rsidRPr="00035ACF" w:rsidTr="002E32B7"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F64D8F" w:rsidRPr="00035ACF" w:rsidRDefault="008A42E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64D8F" w:rsidRPr="00035ACF" w:rsidRDefault="001547F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овка сезонной обуви к хранению.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повседневного 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Pr="00035ACF" w:rsidRDefault="007363B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Pr="00035ACF" w:rsidRDefault="007363B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чистка обуви</w:t>
            </w:r>
          </w:p>
        </w:tc>
      </w:tr>
      <w:tr w:rsidR="00F64D8F" w:rsidRPr="00035ACF" w:rsidTr="002E32B7"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64D8F" w:rsidRPr="00035ACF" w:rsidRDefault="001547F5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E92" w:rsidRPr="00035ACF">
              <w:rPr>
                <w:rFonts w:ascii="Times New Roman" w:hAnsi="Times New Roman" w:cs="Times New Roman"/>
                <w:sz w:val="24"/>
                <w:szCs w:val="24"/>
              </w:rPr>
              <w:t>начение головных уборов для сохранения здо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ровья человека. Классификация</w:t>
            </w:r>
            <w:r w:rsidR="00F16E92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виды головных уборов, в зависимости от времени года.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D8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равила  сохранения </w:t>
            </w:r>
            <w:r w:rsidR="00F16E92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035ACF" w:rsidRDefault="00F64D8F" w:rsidP="00FE2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 w:rsidRPr="00035ACF">
              <w:rPr>
                <w:rFonts w:ascii="Times New Roman" w:hAnsi="Times New Roman" w:cs="Times New Roman"/>
                <w:sz w:val="24"/>
                <w:szCs w:val="24"/>
              </w:rPr>
              <w:t>и уборами. Классифицируют виды головных уборов по времени года.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035ACF" w:rsidRDefault="00F16E92" w:rsidP="00FE291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головными уборами. Классифицируют виды головных уборов по времени года</w:t>
            </w:r>
            <w:r w:rsidR="00FE29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правила сохранения внешнего вида головных уборов</w:t>
            </w:r>
          </w:p>
        </w:tc>
      </w:tr>
      <w:tr w:rsidR="00F64D8F" w:rsidRPr="00035ACF" w:rsidTr="002E32B7">
        <w:tc>
          <w:tcPr>
            <w:tcW w:w="534" w:type="dxa"/>
          </w:tcPr>
          <w:p w:rsidR="00F64D8F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F64D8F" w:rsidRPr="00035ACF" w:rsidRDefault="00F64D8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Pr="00035ACF" w:rsidRDefault="008A42E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F64D8F" w:rsidRPr="00035ACF" w:rsidRDefault="00F16E9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Pr="00035ACF" w:rsidRDefault="00F16E92" w:rsidP="00FE2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Систематизируют полученные знания, собирают информацию (пословицы, картинки, тексты, правила, памятки, задания</w:t>
            </w:r>
            <w:r w:rsidR="00FE29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0"/>
            <w:proofErr w:type="gramEnd"/>
          </w:p>
        </w:tc>
        <w:tc>
          <w:tcPr>
            <w:tcW w:w="3543" w:type="dxa"/>
          </w:tcPr>
          <w:p w:rsidR="00F64D8F" w:rsidRPr="00035ACF" w:rsidRDefault="00FE291E" w:rsidP="00FE2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учебником: </w:t>
            </w:r>
            <w:r w:rsidR="006B1E9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«Важные правила аккуратного человека». </w:t>
            </w:r>
            <w:proofErr w:type="gramStart"/>
            <w:r w:rsidR="006B1E9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</w:t>
            </w:r>
            <w:proofErr w:type="gramEnd"/>
          </w:p>
        </w:tc>
      </w:tr>
      <w:tr w:rsidR="006E2C82" w:rsidRPr="00035ACF" w:rsidTr="002E32B7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одежды</w:t>
            </w:r>
          </w:p>
        </w:tc>
        <w:tc>
          <w:tcPr>
            <w:tcW w:w="835" w:type="dxa"/>
          </w:tcPr>
          <w:p w:rsidR="006E2C82" w:rsidRPr="00035ACF" w:rsidRDefault="008A42E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6B1E91" w:rsidRPr="00035ACF" w:rsidRDefault="002802D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035ACF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и раздаточный материал</w:t>
            </w:r>
          </w:p>
        </w:tc>
        <w:tc>
          <w:tcPr>
            <w:tcW w:w="3543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035ACF" w:rsidTr="002E32B7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магазине. Порядок покупки товара</w:t>
            </w:r>
          </w:p>
        </w:tc>
        <w:tc>
          <w:tcPr>
            <w:tcW w:w="835" w:type="dxa"/>
          </w:tcPr>
          <w:p w:rsidR="006E2C82" w:rsidRPr="00035ACF" w:rsidRDefault="008A42E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gridSpan w:val="2"/>
          </w:tcPr>
          <w:p w:rsidR="006B1E91" w:rsidRPr="00035ACF" w:rsidRDefault="002802D6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покупки товара. Правила обращения к продавцу-консультанту.</w:t>
            </w:r>
          </w:p>
          <w:p w:rsidR="006E2C82" w:rsidRPr="00035ACF" w:rsidRDefault="006B1E9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2802D6" w:rsidRPr="00035ACF">
              <w:rPr>
                <w:rFonts w:ascii="Times New Roman" w:hAnsi="Times New Roman" w:cs="Times New Roman"/>
                <w:sz w:val="24"/>
                <w:szCs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Pr="00035ACF" w:rsidRDefault="006E2C82" w:rsidP="00035ACF">
            <w:pPr>
              <w:pStyle w:val="a4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Знакомятся с правилами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поведения в магазине. Читают о порядке покупки товара в магазине. Выполняют практические задания на</w:t>
            </w:r>
            <w:r w:rsidRPr="00035AC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035AC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 </w:t>
            </w:r>
          </w:p>
          <w:p w:rsidR="00F16E92" w:rsidRPr="00035ACF" w:rsidRDefault="00F16E9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B1E91" w:rsidRPr="002E32B7" w:rsidRDefault="006E2C82" w:rsidP="002E32B7">
            <w:pPr>
              <w:pStyle w:val="a4"/>
              <w:ind w:left="-108" w:right="-10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Знакомятся с правилами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поведения в магазине. Читают о порядке покупки товара в магазине. Выполняют практические задания на</w:t>
            </w:r>
            <w:r w:rsidRPr="00035AC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035AC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правильно вести себя в учреждениях, умение осущес</w:t>
            </w:r>
            <w:r w:rsidR="002E32B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твлять покупки в </w:t>
            </w:r>
            <w:proofErr w:type="spellStart"/>
            <w:r w:rsidR="002E32B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универсальных</w:t>
            </w:r>
            <w:proofErr w:type="gramStart"/>
            <w:r w:rsidR="002E32B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</w:t>
            </w:r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пециализированных</w:t>
            </w:r>
            <w:proofErr w:type="spellEnd"/>
            <w:r w:rsidRPr="00035AC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магазинах, на рынках, в киосках с помощью сюжетно-ролевой игры.</w:t>
            </w:r>
            <w:r w:rsidR="002E32B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6B1E91"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035ACF" w:rsidTr="00024686">
        <w:tc>
          <w:tcPr>
            <w:tcW w:w="15842" w:type="dxa"/>
            <w:gridSpan w:val="7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Питание – 22 часов </w:t>
            </w:r>
          </w:p>
        </w:tc>
      </w:tr>
      <w:tr w:rsidR="006E2C82" w:rsidRPr="00035ACF" w:rsidTr="002E32B7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Pr="00035ACF" w:rsidRDefault="008A42E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 w:rsidRPr="00035ACF">
              <w:rPr>
                <w:rFonts w:ascii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035ACF" w:rsidRDefault="005E356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 w:rsidRPr="00035ACF">
              <w:rPr>
                <w:rFonts w:ascii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8B25D8" w:rsidRPr="00035AC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 w:rsidRPr="00035ACF">
              <w:rPr>
                <w:rFonts w:ascii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 w:rsidRPr="00035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 w:rsidRPr="00035AC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Pr="00035ACF" w:rsidRDefault="0034702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6E2C82" w:rsidRPr="00035ACF" w:rsidRDefault="0034702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«Полезные привычки для здорового питания»: выделяют основные правила, пересказывают их. Выполняют задание в тетради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:rsidR="009B361D" w:rsidRPr="00035ACF" w:rsidRDefault="009B361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Pr="00035ACF" w:rsidRDefault="0034702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Pr="00035ACF" w:rsidRDefault="0034702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 w:rsidRPr="00035ACF">
              <w:rPr>
                <w:rFonts w:ascii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9B361D" w:rsidRPr="00035ACF" w:rsidRDefault="00347023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«Полезные привычки для здорового питания»: выделяют основные правила, пересказывают их. Выполняют задание в тетради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61D" w:rsidRPr="00035AC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035ACF" w:rsidTr="002E32B7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 w:rsidRPr="00035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 w:rsidRPr="00035ACF">
              <w:rPr>
                <w:rFonts w:ascii="Times New Roman" w:hAnsi="Times New Roman" w:cs="Times New Roman"/>
                <w:sz w:val="24"/>
                <w:szCs w:val="24"/>
              </w:rPr>
              <w:t>комфортные условия приёма пищи. В</w:t>
            </w:r>
            <w:r w:rsidR="00AF50D5" w:rsidRPr="00035ACF">
              <w:rPr>
                <w:rFonts w:ascii="Times New Roman" w:hAnsi="Times New Roman" w:cs="Times New Roman"/>
                <w:sz w:val="24"/>
                <w:szCs w:val="24"/>
              </w:rPr>
              <w:t>лияние правильного режима и рациональ</w:t>
            </w:r>
            <w:r w:rsidR="009B0BA2" w:rsidRPr="00035ACF">
              <w:rPr>
                <w:rFonts w:ascii="Times New Roman" w:hAnsi="Times New Roman" w:cs="Times New Roman"/>
                <w:sz w:val="24"/>
                <w:szCs w:val="24"/>
              </w:rPr>
              <w:t>ного питания на здоровье детей.</w:t>
            </w:r>
            <w:r w:rsidR="009B361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9B361D" w:rsidRPr="00035ACF" w:rsidRDefault="009B0BA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>Заполняют таблицы</w:t>
            </w:r>
            <w:r w:rsidR="009B361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«Мой режим питания»: выделяют и записывают основные принципы режима питания.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61D" w:rsidRPr="00035AC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Pr="00035ACF" w:rsidRDefault="009B361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>ие в тетрадь.  Заполняют таблицы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«Мой режим питания»: выделяют и записывают основные принципы режима питания.</w:t>
            </w:r>
          </w:p>
          <w:p w:rsidR="006E2C82" w:rsidRPr="00035ACF" w:rsidRDefault="009B361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035ACF" w:rsidTr="002E32B7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9B361D" w:rsidRPr="00035ACF" w:rsidRDefault="009B361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 w:rsidRPr="00035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продуктов различного вида.</w:t>
            </w:r>
            <w:r w:rsidR="009B361D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на цифровых образовательных платформах. Составление рациона питания на день</w:t>
            </w:r>
          </w:p>
          <w:p w:rsidR="009B361D" w:rsidRPr="00035ACF" w:rsidRDefault="009B361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035ACF" w:rsidRDefault="009B361D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разн</w:t>
            </w:r>
            <w:r w:rsidR="006D1B05" w:rsidRPr="00035ACF">
              <w:rPr>
                <w:rFonts w:ascii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 w:rsidRPr="00035AC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D1B05"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и полезные продукты».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23" w:rsidRPr="00035ACF">
              <w:rPr>
                <w:rFonts w:ascii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E2C82" w:rsidRPr="00035ACF" w:rsidRDefault="006D1B05" w:rsidP="002E32B7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и полезные продукты».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035ACF" w:rsidTr="002E32B7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Pr="00035ACF" w:rsidRDefault="000227FA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Pr="00035ACF" w:rsidRDefault="00751D6F" w:rsidP="00035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Просмотр видеофрагмента «Посуда в быту: что использовали наши предки».</w:t>
            </w:r>
          </w:p>
          <w:p w:rsidR="00751D6F" w:rsidRPr="00035ACF" w:rsidRDefault="00751D6F" w:rsidP="00035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035ACF" w:rsidRDefault="00751D6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6E2C82" w:rsidRPr="00035ACF" w:rsidRDefault="00751D6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демонстрацией современных видов посуды, с опорой на наглядность называют различия между древней и современной посудой.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3F"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 w:rsidR="00B52F3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Pr="00035ACF" w:rsidRDefault="00751D6F" w:rsidP="002E32B7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видеоролик «Посуда в быту: что использовали наши предки». Обсуждают просмотренный видеоролик, беседуют с учителем, наблюдают за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демонстрацией современных видов посуды,  называют различия между древней и современной посудой.</w:t>
            </w:r>
          </w:p>
          <w:p w:rsidR="006E2C82" w:rsidRPr="00035ACF" w:rsidRDefault="00396FB7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:rsidR="00EC5C5B" w:rsidRPr="00035ACF" w:rsidRDefault="00EC5C5B" w:rsidP="00035AC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835"/>
        <w:gridCol w:w="3985"/>
        <w:gridCol w:w="3969"/>
        <w:gridCol w:w="3543"/>
      </w:tblGrid>
      <w:tr w:rsidR="006E2C82" w:rsidRPr="00035ACF" w:rsidTr="00503168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Гигиена приготовления пищи. Виды посуды. Кухонные принадлежности</w:t>
            </w:r>
          </w:p>
        </w:tc>
        <w:tc>
          <w:tcPr>
            <w:tcW w:w="835" w:type="dxa"/>
          </w:tcPr>
          <w:p w:rsidR="006E2C82" w:rsidRPr="00035ACF" w:rsidRDefault="000227FA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6E2C82" w:rsidRPr="00035ACF" w:rsidRDefault="007559AE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C82" w:rsidRPr="00035ACF"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анитарно-гигиенические правила при приготовлении пищи.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</w:t>
            </w:r>
            <w:r w:rsidR="006E2C82" w:rsidRPr="00035ACF">
              <w:rPr>
                <w:rFonts w:ascii="Times New Roman" w:hAnsi="Times New Roman" w:cs="Times New Roman"/>
                <w:sz w:val="24"/>
                <w:szCs w:val="24"/>
              </w:rPr>
              <w:t>гигиену питания. Различать и называть виды посуды по назначению.  Знакомство с кухонными принадлежностями. Посуда и столовые приборы, их назначение.</w:t>
            </w:r>
          </w:p>
          <w:p w:rsidR="00751D6F" w:rsidRPr="00035ACF" w:rsidRDefault="00751D6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D6F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</w:t>
            </w:r>
            <w:r w:rsidR="007559AE" w:rsidRPr="00035ACF">
              <w:rPr>
                <w:rFonts w:ascii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A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 w:rsidRPr="00035ACF">
              <w:rPr>
                <w:rFonts w:ascii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 w:rsidRPr="00035A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59AE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D6F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в тетради: классификация предложенных изображений по </w:t>
            </w:r>
            <w:r w:rsidR="00751D6F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«Виды посуды»</w:t>
            </w:r>
          </w:p>
        </w:tc>
        <w:tc>
          <w:tcPr>
            <w:tcW w:w="3543" w:type="dxa"/>
          </w:tcPr>
          <w:p w:rsidR="006E2C82" w:rsidRPr="00035ACF" w:rsidRDefault="00751D6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 w:rsidRPr="00035A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035ACF" w:rsidTr="00503168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035ACF" w:rsidRDefault="000227FA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D74EC8" w:rsidRPr="00035ACF" w:rsidRDefault="00D74EC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Значение молока и молочных продуктов в питании человека</w:t>
            </w:r>
          </w:p>
          <w:p w:rsidR="006E2C82" w:rsidRPr="00035ACF" w:rsidRDefault="00E857C4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 w:rsidRPr="00035ACF">
              <w:rPr>
                <w:rFonts w:ascii="Times New Roman" w:hAnsi="Times New Roman" w:cs="Times New Roman"/>
                <w:sz w:val="24"/>
                <w:szCs w:val="24"/>
              </w:rPr>
              <w:t>лассификация молочных продуктов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C8" w:rsidRPr="00035AC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969" w:type="dxa"/>
          </w:tcPr>
          <w:p w:rsidR="006E2C82" w:rsidRPr="00035ACF" w:rsidRDefault="00D74EC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035ACF" w:rsidRDefault="00D74EC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E2C82" w:rsidRPr="00035ACF" w:rsidRDefault="002E32B7" w:rsidP="002E32B7">
            <w:pPr>
              <w:pStyle w:val="a4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r w:rsidR="00D74EC8" w:rsidRPr="00035ACF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«Молоко и молочные продукты»: </w:t>
            </w:r>
            <w:r w:rsidR="00D74EC8" w:rsidRPr="00035ACF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</w:tc>
      </w:tr>
      <w:tr w:rsidR="006E2C82" w:rsidRPr="00035ACF" w:rsidTr="00503168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Pr="00035ACF" w:rsidRDefault="000227FA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6E2C82" w:rsidRPr="00035ACF" w:rsidRDefault="00D74EC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6E2C82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EC8" w:rsidRPr="00035ACF" w:rsidRDefault="00D74EC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Pr="00035ACF" w:rsidRDefault="00D74EC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035ACF" w:rsidRDefault="00B5520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Pr="00035ACF" w:rsidRDefault="00B5520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Pr="00035ACF" w:rsidRDefault="00B5520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035ACF" w:rsidTr="00503168">
        <w:tc>
          <w:tcPr>
            <w:tcW w:w="534" w:type="dxa"/>
          </w:tcPr>
          <w:p w:rsidR="006E2C82" w:rsidRPr="00035ACF" w:rsidRDefault="00F36C7C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Pr="00035ACF" w:rsidRDefault="000227FA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</w:t>
            </w:r>
            <w:proofErr w:type="gramStart"/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горячей жидкостью»</w:t>
            </w:r>
          </w:p>
          <w:p w:rsidR="006E2C82" w:rsidRPr="00035ACF" w:rsidRDefault="006E2C82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2C82" w:rsidRPr="00035ACF" w:rsidRDefault="00B55208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жидкостью, </w:t>
            </w:r>
            <w:r w:rsidR="00DB2C01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за учителем</w:t>
            </w:r>
          </w:p>
        </w:tc>
        <w:tc>
          <w:tcPr>
            <w:tcW w:w="3543" w:type="dxa"/>
          </w:tcPr>
          <w:p w:rsidR="006E2C82" w:rsidRPr="00035ACF" w:rsidRDefault="00DB2C01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тетрадь.  Слушают правила по работе с горячей жидкостью, повторяют правила за учителем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видеофрагмента «История хлеба в России». Обсуждение и анализ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 Виды хлеба, полезные свойства и хранение хлеба. Знание и различие видов хлебной продукции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Pr="00035ACF" w:rsidRDefault="00503168" w:rsidP="00503168">
            <w:pPr>
              <w:pStyle w:val="a4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r w:rsidR="00C35549" w:rsidRPr="00035ACF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 «История хлеба в России». Обсуждают и анализируют просмотренный видеофрагмент совместно с учителем.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акомятся с профессией «Пекарь»: </w:t>
            </w:r>
            <w:r w:rsidR="00C35549" w:rsidRPr="00035ACF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Классифицировать хлеб и хлебобулочные изделия: по виду муки, по рецептуре, по способу выпечки. Правила хранения хлебобулочных изделий.  Правила нарезки хлеба. Практическая работа – нарезка хлеба. Правила безопасной работы режущими инструментами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5549" w:rsidRPr="00035ACF" w:rsidRDefault="00C35549" w:rsidP="005031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й работы с режущими предметами.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использующие инструменты для нарезки хлеба с опорой 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наглядность. Выполняют практическую работу под руководством учителя –  нарезка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хлеба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 о правилах хранения хлебобулочных изделий. Записывают правила в тетрадь.  Классифицируют хлеб и хлебобулочные изделия: по виду муки, по рецептуре, по спосо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бу выпечки.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безопасной работы с режущими инструментами. Называют инструменты, которые используют при нарезке хлеба.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Чай. Правила заваривания чая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вляют из раздаточных материалов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картинок меню на неделю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вляют из раздаточных материалов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картинок меню на неделю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969" w:type="dxa"/>
          </w:tcPr>
          <w:p w:rsidR="00C35549" w:rsidRPr="00035ACF" w:rsidRDefault="00C35549" w:rsidP="00503168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 этих блюд. Читают информацию о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пользе и важности завтрака в режиме дня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Посуда для завтрака. Повторный инструктаж по охране труда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некоторых блюд для завтрака. Виды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E"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тербродов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Виды блюд, не требующих тепловой обработки; виды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бутербродов.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Отбор необходимых продуктов для приготовления завтрака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блюд, не требующих тепловой обработки, с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бутербродов. Различают и называют виды бутербродов с опорой на наглядность.  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бутербродов, чем они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</w:t>
            </w:r>
            <w:r w:rsidR="005B5169" w:rsidRPr="00035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сложных</w:t>
            </w:r>
            <w:r w:rsidR="005B5169" w:rsidRPr="00035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 канапе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 для приготовления завтрака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Блюда для завтрака. Блюда из яиц.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яиц. Полезные свойства яиц. Санитарно-гигиенические правила при использовании куриных яиц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«Блюда из яиц».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</w:t>
            </w: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тетрадь.</w:t>
            </w:r>
          </w:p>
          <w:p w:rsidR="00C35549" w:rsidRPr="00035ACF" w:rsidRDefault="00C35549" w:rsidP="00503168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Читают о подготовке к приготовлению некоторых блюд из яиц. 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503168" w:rsidRDefault="00C35549" w:rsidP="00035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«Блюда из яиц». </w:t>
            </w: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 из видеоматериала: история и польза куриных яиц, форма и цвет. Осуществляют поиск в тексте информации о </w:t>
            </w: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полезных свойствах яиц. Делают запись в рабочую тетрадь.</w:t>
            </w:r>
            <w:r w:rsidR="002E3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Описывают  подготовку к приготовлению некоторых блюд из яиц. Повторяют правила безопасной работы с режущими предметами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 Яйца отварные; яичница-глазунья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отварных яиц, яичницы-глазуньи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приготовление блюда из яиц</w:t>
            </w:r>
          </w:p>
        </w:tc>
        <w:tc>
          <w:tcPr>
            <w:tcW w:w="3543" w:type="dxa"/>
          </w:tcPr>
          <w:p w:rsidR="00C35549" w:rsidRPr="00035ACF" w:rsidRDefault="00C35549" w:rsidP="00503168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е место для приготовления пищи.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приготовление блюда из яиц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 магазинах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Магазины по продаже продуктов питания. Описание основных  отделов в продуктовых магазинах. Правила поведения в магазине. Экскурсия в продуктовый магазин</w:t>
            </w:r>
          </w:p>
        </w:tc>
        <w:tc>
          <w:tcPr>
            <w:tcW w:w="3969" w:type="dxa"/>
          </w:tcPr>
          <w:p w:rsidR="00C35549" w:rsidRPr="00035ACF" w:rsidRDefault="00C35549" w:rsidP="005031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</w:t>
            </w:r>
          </w:p>
        </w:tc>
        <w:tc>
          <w:tcPr>
            <w:tcW w:w="3543" w:type="dxa"/>
          </w:tcPr>
          <w:p w:rsidR="00C35549" w:rsidRPr="00035ACF" w:rsidRDefault="00C35549" w:rsidP="005031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Поведение за столом.  Правила приема пищи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поведения за столом.  Рассказывают правила п</w:t>
            </w:r>
            <w:r w:rsidR="002E32B7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за столом.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приема пищи. 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035ACF" w:rsidTr="00503168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охране труда. Итоговое занятие по теме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035ACF" w:rsidRDefault="00C35549" w:rsidP="00503168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035ACF" w:rsidTr="00024686">
        <w:tc>
          <w:tcPr>
            <w:tcW w:w="15842" w:type="dxa"/>
            <w:gridSpan w:val="6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035ACF" w:rsidTr="002E32B7">
        <w:trPr>
          <w:trHeight w:val="844"/>
        </w:trPr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Различие видов городского транспорта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5549" w:rsidRPr="00035ACF" w:rsidRDefault="00C35549" w:rsidP="005031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</w:t>
            </w:r>
          </w:p>
        </w:tc>
        <w:tc>
          <w:tcPr>
            <w:tcW w:w="3543" w:type="dxa"/>
          </w:tcPr>
          <w:p w:rsidR="00C35549" w:rsidRPr="00035ACF" w:rsidRDefault="00C35549" w:rsidP="005031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</w:t>
            </w:r>
          </w:p>
        </w:tc>
      </w:tr>
      <w:tr w:rsidR="00C35549" w:rsidRPr="00035ACF" w:rsidTr="002E32B7">
        <w:trPr>
          <w:trHeight w:val="3444"/>
        </w:trPr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проезда на всех видах городского транспорта (разовый билет, проездной билет, удостоверение); порядок приобретения билетов. Способ оплаты в общественном транспорте.  Правила поведения в городском транспорте 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</w:t>
            </w:r>
            <w:r w:rsid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проезда. Выполняют задание на карточке с опорой на текст в учебнике.</w:t>
            </w:r>
            <w:r w:rsid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035ACF" w:rsidTr="002E32B7"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  <w:r w:rsid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информационные буклеты. Изготавливают знаки дорожного движения,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  <w:r w:rsid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Создают инф</w:t>
            </w:r>
            <w:r w:rsidR="00035ACF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ормационные буклеты с правилами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улице. Изготавливают знаки дорожного движения,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дому, школе</w:t>
            </w:r>
          </w:p>
        </w:tc>
      </w:tr>
      <w:tr w:rsidR="00C35549" w:rsidRPr="00035ACF" w:rsidTr="002E32B7">
        <w:trPr>
          <w:trHeight w:val="50"/>
        </w:trPr>
        <w:tc>
          <w:tcPr>
            <w:tcW w:w="534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  <w:r w:rsidR="0003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Способ передвижения до школы и обратно. Правила дорожного движения</w:t>
            </w:r>
          </w:p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Pr="00035ACF" w:rsidRDefault="00C35549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205"/>
        <w:tblOverlap w:val="never"/>
        <w:tblW w:w="15842" w:type="dxa"/>
        <w:tblLayout w:type="fixed"/>
        <w:tblLook w:val="04A0"/>
      </w:tblPr>
      <w:tblGrid>
        <w:gridCol w:w="534"/>
        <w:gridCol w:w="2976"/>
        <w:gridCol w:w="835"/>
        <w:gridCol w:w="4127"/>
        <w:gridCol w:w="3827"/>
        <w:gridCol w:w="3543"/>
      </w:tblGrid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Виды городского транспорта.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оплаты в общественном транспорте.  Правила поведения в транспорте и на остановке </w:t>
            </w: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</w:tr>
      <w:tr w:rsidR="00035ACF" w:rsidRPr="00035ACF" w:rsidTr="00035ACF">
        <w:tc>
          <w:tcPr>
            <w:tcW w:w="15842" w:type="dxa"/>
            <w:gridSpan w:val="6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 – 3 часа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 телевидение, радио, компьютер. Назначение, особенности использования</w:t>
            </w: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Телефонная связь. Виды телефонной связи: </w:t>
            </w:r>
            <w:proofErr w:type="gramStart"/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проводная</w:t>
            </w:r>
            <w:proofErr w:type="gramEnd"/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(фиксированная), беспроводная (сотовая). Влияние на здоровье излучений мобильного телефона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 телефона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службы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службы. Алгоритм и правила при разговоре с экстренной службой</w:t>
            </w: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035ACF" w:rsidRPr="00035ACF" w:rsidTr="00035ACF">
        <w:tc>
          <w:tcPr>
            <w:tcW w:w="15842" w:type="dxa"/>
            <w:gridSpan w:val="6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Pr="00035A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 часа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Определение слова «Семья».</w:t>
            </w: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Место работы своих родителей, ближайших родственников. Рассказ о своей семье</w:t>
            </w: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шаблону/алгоритму: состав семьи, фамилия, имя, отчество свои и членов семьи,  возраст, дата рожде</w:t>
            </w:r>
            <w:r w:rsidR="00503168">
              <w:rPr>
                <w:rFonts w:ascii="Times New Roman" w:hAnsi="Times New Roman" w:cs="Times New Roman"/>
                <w:sz w:val="24"/>
                <w:szCs w:val="24"/>
              </w:rPr>
              <w:t xml:space="preserve">ния, профессия и место работы.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035ACF" w:rsidRPr="00035ACF" w:rsidTr="00035ACF">
        <w:tc>
          <w:tcPr>
            <w:tcW w:w="15842" w:type="dxa"/>
            <w:gridSpan w:val="6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035ACF" w:rsidRPr="00035ACF" w:rsidTr="00503168">
        <w:tc>
          <w:tcPr>
            <w:tcW w:w="534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835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в течение года. </w:t>
            </w: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827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035ACF" w:rsidRPr="00035ACF" w:rsidRDefault="00035ACF" w:rsidP="00035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ACF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035ACF" w:rsidRDefault="00CD6D32" w:rsidP="00035AC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D6D32" w:rsidRPr="00035ACF" w:rsidSect="00035ACF">
      <w:type w:val="continuous"/>
      <w:pgSz w:w="16838" w:h="11906" w:orient="landscape"/>
      <w:pgMar w:top="567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BF" w:rsidRDefault="006626BF" w:rsidP="00644073">
      <w:pPr>
        <w:spacing w:after="0" w:line="240" w:lineRule="auto"/>
      </w:pPr>
      <w:r>
        <w:separator/>
      </w:r>
    </w:p>
  </w:endnote>
  <w:endnote w:type="continuationSeparator" w:id="0">
    <w:p w:rsidR="006626BF" w:rsidRDefault="006626BF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780"/>
      <w:docPartObj>
        <w:docPartGallery w:val="Page Numbers (Bottom of Page)"/>
        <w:docPartUnique/>
      </w:docPartObj>
    </w:sdtPr>
    <w:sdtContent>
      <w:p w:rsidR="006626BF" w:rsidRDefault="006626BF">
        <w:pPr>
          <w:pStyle w:val="ad"/>
          <w:jc w:val="right"/>
        </w:pPr>
      </w:p>
      <w:p w:rsidR="006626BF" w:rsidRDefault="006626BF">
        <w:pPr>
          <w:pStyle w:val="ad"/>
          <w:jc w:val="right"/>
        </w:pPr>
        <w:r>
          <w:t xml:space="preserve"> </w:t>
        </w:r>
      </w:p>
      <w:p w:rsidR="006626BF" w:rsidRDefault="006626BF">
        <w:pPr>
          <w:pStyle w:val="ad"/>
          <w:jc w:val="right"/>
        </w:pPr>
        <w:r>
          <w:t xml:space="preserve"> </w:t>
        </w:r>
        <w:fldSimple w:instr="PAGE   \* MERGEFORMAT">
          <w:r w:rsidR="00207ECC">
            <w:rPr>
              <w:noProof/>
            </w:rPr>
            <w:t>2</w:t>
          </w:r>
        </w:fldSimple>
      </w:p>
    </w:sdtContent>
  </w:sdt>
  <w:p w:rsidR="006626BF" w:rsidRDefault="006626B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BF" w:rsidRDefault="006626BF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BF" w:rsidRDefault="006626BF" w:rsidP="00644073">
      <w:pPr>
        <w:spacing w:after="0" w:line="240" w:lineRule="auto"/>
      </w:pPr>
      <w:r>
        <w:separator/>
      </w:r>
    </w:p>
  </w:footnote>
  <w:footnote w:type="continuationSeparator" w:id="0">
    <w:p w:rsidR="006626BF" w:rsidRDefault="006626BF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5ACF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07ECC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2E32B7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04B8D"/>
    <w:rsid w:val="00495074"/>
    <w:rsid w:val="004A2F05"/>
    <w:rsid w:val="004D4536"/>
    <w:rsid w:val="004F2764"/>
    <w:rsid w:val="005019C9"/>
    <w:rsid w:val="00503168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93CDA"/>
    <w:rsid w:val="005B12D3"/>
    <w:rsid w:val="005B4F6F"/>
    <w:rsid w:val="005B5169"/>
    <w:rsid w:val="005C5420"/>
    <w:rsid w:val="005D1EAA"/>
    <w:rsid w:val="005D1ECB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626BF"/>
    <w:rsid w:val="00682263"/>
    <w:rsid w:val="006B12C2"/>
    <w:rsid w:val="006B1E91"/>
    <w:rsid w:val="006C35B0"/>
    <w:rsid w:val="006D1B05"/>
    <w:rsid w:val="006E2C82"/>
    <w:rsid w:val="00702B11"/>
    <w:rsid w:val="00704EA9"/>
    <w:rsid w:val="007205DB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75C15"/>
    <w:rsid w:val="009805D3"/>
    <w:rsid w:val="0098080C"/>
    <w:rsid w:val="0099178F"/>
    <w:rsid w:val="00992D65"/>
    <w:rsid w:val="00995867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56A2A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5A3F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7E2"/>
    <w:rsid w:val="00D97EC8"/>
    <w:rsid w:val="00DA01FD"/>
    <w:rsid w:val="00DB2525"/>
    <w:rsid w:val="00DB2C01"/>
    <w:rsid w:val="00E03F20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750D7"/>
    <w:rsid w:val="00F95259"/>
    <w:rsid w:val="00FB053E"/>
    <w:rsid w:val="00FC47BB"/>
    <w:rsid w:val="00FD1171"/>
    <w:rsid w:val="00FD701A"/>
    <w:rsid w:val="00FE291E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DA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0FCA-5325-4CDE-988E-D0FEC2CC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36</Pages>
  <Words>10723</Words>
  <Characters>61126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25</cp:revision>
  <dcterms:created xsi:type="dcterms:W3CDTF">2023-09-02T15:27:00Z</dcterms:created>
  <dcterms:modified xsi:type="dcterms:W3CDTF">2024-10-11T07:12:00Z</dcterms:modified>
</cp:coreProperties>
</file>