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95" w:rsidRPr="00933595" w:rsidRDefault="00933595" w:rsidP="009335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bookmarkStart w:id="0" w:name="_Hlk143880448"/>
      <w:r w:rsidRPr="00933595">
        <w:rPr>
          <w:rFonts w:ascii="Times New Roman" w:hAnsi="Times New Roman" w:cs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4pt;height:87pt">
            <v:imagedata r:id="rId6" o:title=""/>
            <o:lock v:ext="edit" ungrouping="t" rotation="t" cropping="t" verticies="t" grouping="t"/>
            <o:signatureline v:ext="edit" id="{23E64AFA-9B29-4A7C-B346-0BCCB5971DD5}" provid="{00000000-0000-0000-0000-000000000000}" o:suggestedsigner="Милин С.И." o:suggestedsigner2="Директор" issignatureline="t"/>
          </v:shape>
        </w:pict>
      </w:r>
    </w:p>
    <w:p w:rsidR="00933595" w:rsidRPr="00933595" w:rsidRDefault="00933595" w:rsidP="009335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proofErr w:type="gramStart"/>
      <w:r w:rsidRPr="00933595">
        <w:rPr>
          <w:rFonts w:ascii="Times New Roman" w:hAnsi="Times New Roman" w:cs="Times New Roman"/>
          <w:color w:val="000000"/>
        </w:rPr>
        <w:t>Государственное казенное общеобразовательное учреждение  «Специальная (коррекционная) школа-интернат» с. Северное Северного района  Оренбургской области</w:t>
      </w:r>
      <w:proofErr w:type="gramEnd"/>
    </w:p>
    <w:p w:rsidR="00933595" w:rsidRPr="00933595" w:rsidRDefault="00933595" w:rsidP="00933595">
      <w:pPr>
        <w:rPr>
          <w:rFonts w:ascii="Times New Roman" w:hAnsi="Times New Roman" w:cs="Times New Roman"/>
        </w:rPr>
      </w:pPr>
    </w:p>
    <w:p w:rsidR="00933595" w:rsidRPr="00933595" w:rsidRDefault="00933595" w:rsidP="00933595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933595" w:rsidRPr="00933595" w:rsidTr="00933595">
        <w:trPr>
          <w:trHeight w:val="645"/>
        </w:trPr>
        <w:tc>
          <w:tcPr>
            <w:tcW w:w="4361" w:type="dxa"/>
          </w:tcPr>
          <w:p w:rsidR="00933595" w:rsidRPr="00933595" w:rsidRDefault="00933595" w:rsidP="0093359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933595">
              <w:rPr>
                <w:rFonts w:ascii="Times New Roman" w:hAnsi="Times New Roman" w:cs="Times New Roman"/>
              </w:rPr>
              <w:t>«Рассмотрено»</w:t>
            </w:r>
          </w:p>
          <w:p w:rsidR="00933595" w:rsidRPr="00933595" w:rsidRDefault="00933595" w:rsidP="0093359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933595">
              <w:rPr>
                <w:rFonts w:ascii="Times New Roman" w:hAnsi="Times New Roman" w:cs="Times New Roman"/>
              </w:rPr>
              <w:t>протокол №1  от 26.08.2024 г.</w:t>
            </w:r>
          </w:p>
          <w:p w:rsidR="00933595" w:rsidRPr="00933595" w:rsidRDefault="00933595" w:rsidP="0093359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933595">
              <w:rPr>
                <w:rFonts w:ascii="Times New Roman" w:hAnsi="Times New Roman" w:cs="Times New Roman"/>
              </w:rPr>
              <w:t>заседания МО учителей</w:t>
            </w:r>
          </w:p>
          <w:p w:rsidR="00933595" w:rsidRPr="00933595" w:rsidRDefault="00933595" w:rsidP="0093359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933595" w:rsidRPr="00933595" w:rsidRDefault="00933595" w:rsidP="00933595">
            <w:pPr>
              <w:pStyle w:val="a4"/>
              <w:rPr>
                <w:rFonts w:ascii="Times New Roman" w:hAnsi="Times New Roman" w:cs="Times New Roman"/>
              </w:rPr>
            </w:pPr>
            <w:r w:rsidRPr="00933595">
              <w:rPr>
                <w:rFonts w:ascii="Times New Roman" w:hAnsi="Times New Roman" w:cs="Times New Roman"/>
              </w:rPr>
              <w:t>«Согласовано»</w:t>
            </w:r>
          </w:p>
          <w:p w:rsidR="00933595" w:rsidRPr="00933595" w:rsidRDefault="00933595" w:rsidP="0093359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hideMark/>
          </w:tcPr>
          <w:p w:rsidR="00933595" w:rsidRPr="00933595" w:rsidRDefault="00933595" w:rsidP="0093359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33595">
              <w:rPr>
                <w:rFonts w:ascii="Times New Roman" w:hAnsi="Times New Roman" w:cs="Times New Roman"/>
              </w:rPr>
              <w:t>«Утверждено»</w:t>
            </w:r>
          </w:p>
        </w:tc>
      </w:tr>
      <w:tr w:rsidR="00933595" w:rsidRPr="00933595" w:rsidTr="00933595">
        <w:trPr>
          <w:trHeight w:val="345"/>
        </w:trPr>
        <w:tc>
          <w:tcPr>
            <w:tcW w:w="4361" w:type="dxa"/>
            <w:hideMark/>
          </w:tcPr>
          <w:p w:rsidR="00933595" w:rsidRPr="00933595" w:rsidRDefault="00933595" w:rsidP="00933595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933595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933595" w:rsidRPr="00933595" w:rsidRDefault="00933595" w:rsidP="0093359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33595">
              <w:rPr>
                <w:rFonts w:ascii="Times New Roman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:rsidR="00933595" w:rsidRPr="00933595" w:rsidRDefault="00933595" w:rsidP="0093359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33595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933595" w:rsidRPr="00933595" w:rsidTr="00933595">
        <w:trPr>
          <w:trHeight w:val="345"/>
        </w:trPr>
        <w:tc>
          <w:tcPr>
            <w:tcW w:w="4361" w:type="dxa"/>
            <w:hideMark/>
          </w:tcPr>
          <w:p w:rsidR="00933595" w:rsidRPr="00933595" w:rsidRDefault="00933595" w:rsidP="0093359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33595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Горбунова А.В.</w:t>
            </w:r>
          </w:p>
        </w:tc>
        <w:tc>
          <w:tcPr>
            <w:tcW w:w="3827" w:type="dxa"/>
            <w:hideMark/>
          </w:tcPr>
          <w:p w:rsidR="00933595" w:rsidRPr="00933595" w:rsidRDefault="00933595" w:rsidP="0093359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33595">
              <w:rPr>
                <w:rFonts w:ascii="Times New Roman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933595" w:rsidRPr="00933595" w:rsidRDefault="00933595" w:rsidP="0093359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33595">
              <w:rPr>
                <w:rFonts w:ascii="Times New Roman" w:hAnsi="Times New Roman" w:cs="Times New Roman"/>
              </w:rPr>
              <w:t>Милин С.И.</w:t>
            </w:r>
          </w:p>
        </w:tc>
      </w:tr>
      <w:tr w:rsidR="00933595" w:rsidRPr="00933595" w:rsidTr="00933595">
        <w:trPr>
          <w:trHeight w:val="812"/>
        </w:trPr>
        <w:tc>
          <w:tcPr>
            <w:tcW w:w="4361" w:type="dxa"/>
            <w:hideMark/>
          </w:tcPr>
          <w:p w:rsidR="00933595" w:rsidRPr="00933595" w:rsidRDefault="00933595" w:rsidP="0093359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933595">
              <w:rPr>
                <w:rFonts w:ascii="Times New Roman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:rsidR="00933595" w:rsidRPr="00933595" w:rsidRDefault="00933595" w:rsidP="0093359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33595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933595" w:rsidRPr="00933595" w:rsidRDefault="00933595" w:rsidP="0093359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33595">
              <w:rPr>
                <w:rFonts w:ascii="Times New Roman" w:hAnsi="Times New Roman" w:cs="Times New Roman"/>
              </w:rPr>
              <w:t>______________________</w:t>
            </w:r>
          </w:p>
        </w:tc>
      </w:tr>
    </w:tbl>
    <w:p w:rsidR="00933595" w:rsidRPr="00933595" w:rsidRDefault="00933595" w:rsidP="0093359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3595" w:rsidRPr="00933595" w:rsidRDefault="00933595" w:rsidP="0093359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3595">
        <w:rPr>
          <w:rFonts w:ascii="Times New Roman" w:hAnsi="Times New Roman" w:cs="Times New Roman"/>
          <w:b/>
          <w:sz w:val="36"/>
          <w:szCs w:val="36"/>
        </w:rPr>
        <w:t xml:space="preserve">Адаптированная рабочая программа </w:t>
      </w:r>
    </w:p>
    <w:p w:rsidR="00933595" w:rsidRPr="00933595" w:rsidRDefault="00933595" w:rsidP="0093359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3595">
        <w:rPr>
          <w:rFonts w:ascii="Times New Roman" w:hAnsi="Times New Roman" w:cs="Times New Roman"/>
          <w:b/>
          <w:sz w:val="36"/>
          <w:szCs w:val="36"/>
        </w:rPr>
        <w:t>общего образования</w:t>
      </w:r>
      <w:r w:rsidRPr="00933595">
        <w:rPr>
          <w:rFonts w:ascii="Times New Roman" w:hAnsi="Times New Roman" w:cs="Times New Roman"/>
          <w:b/>
          <w:sz w:val="36"/>
          <w:szCs w:val="36"/>
        </w:rPr>
        <w:br/>
      </w:r>
      <w:proofErr w:type="gramStart"/>
      <w:r w:rsidRPr="00933595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933595">
        <w:rPr>
          <w:rFonts w:ascii="Times New Roman" w:hAnsi="Times New Roman" w:cs="Times New Roman"/>
          <w:b/>
          <w:sz w:val="36"/>
          <w:szCs w:val="36"/>
        </w:rPr>
        <w:t xml:space="preserve"> с умственной отсталостью </w:t>
      </w:r>
      <w:r w:rsidRPr="00933595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933595" w:rsidRPr="00933595" w:rsidRDefault="00933595" w:rsidP="00933595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595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933595" w:rsidRPr="00933595" w:rsidRDefault="00933595" w:rsidP="00933595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3595">
        <w:rPr>
          <w:rFonts w:ascii="Times New Roman" w:hAnsi="Times New Roman" w:cs="Times New Roman"/>
          <w:b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sz w:val="36"/>
          <w:szCs w:val="36"/>
        </w:rPr>
        <w:t>Родной</w:t>
      </w:r>
      <w:r w:rsidRPr="00933595">
        <w:rPr>
          <w:rFonts w:ascii="Times New Roman" w:hAnsi="Times New Roman" w:cs="Times New Roman"/>
          <w:b/>
          <w:sz w:val="36"/>
          <w:szCs w:val="36"/>
        </w:rPr>
        <w:t xml:space="preserve"> язык»</w:t>
      </w:r>
    </w:p>
    <w:p w:rsidR="00933595" w:rsidRPr="00933595" w:rsidRDefault="00933595" w:rsidP="00933595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933595">
        <w:rPr>
          <w:rFonts w:ascii="Times New Roman" w:hAnsi="Times New Roman" w:cs="Times New Roman"/>
          <w:sz w:val="36"/>
          <w:szCs w:val="36"/>
        </w:rPr>
        <w:t>( 5 класс)</w:t>
      </w:r>
    </w:p>
    <w:p w:rsidR="00933595" w:rsidRPr="00933595" w:rsidRDefault="00933595" w:rsidP="00933595">
      <w:pPr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33595">
        <w:rPr>
          <w:rFonts w:ascii="Times New Roman" w:hAnsi="Times New Roman" w:cs="Times New Roman"/>
          <w:sz w:val="40"/>
          <w:szCs w:val="40"/>
        </w:rPr>
        <w:t>2024-2025 уч. год</w:t>
      </w:r>
    </w:p>
    <w:p w:rsidR="00933595" w:rsidRPr="00933595" w:rsidRDefault="00933595" w:rsidP="00933595">
      <w:pPr>
        <w:ind w:left="709"/>
        <w:jc w:val="right"/>
        <w:rPr>
          <w:rFonts w:ascii="Times New Roman" w:hAnsi="Times New Roman" w:cs="Times New Roman"/>
          <w:sz w:val="32"/>
          <w:szCs w:val="32"/>
        </w:rPr>
      </w:pPr>
      <w:r w:rsidRPr="00933595">
        <w:rPr>
          <w:rFonts w:ascii="Times New Roman" w:hAnsi="Times New Roman" w:cs="Times New Roman"/>
          <w:sz w:val="32"/>
          <w:szCs w:val="32"/>
        </w:rPr>
        <w:t xml:space="preserve">                                                  Составитель: Горбунова А.В.,</w:t>
      </w:r>
    </w:p>
    <w:p w:rsidR="00933595" w:rsidRPr="00933595" w:rsidRDefault="00933595" w:rsidP="00933595">
      <w:pPr>
        <w:ind w:left="709"/>
        <w:jc w:val="right"/>
        <w:rPr>
          <w:rFonts w:ascii="Times New Roman" w:hAnsi="Times New Roman" w:cs="Times New Roman"/>
          <w:sz w:val="32"/>
          <w:szCs w:val="32"/>
        </w:rPr>
      </w:pPr>
      <w:r w:rsidRPr="009335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учитель  </w:t>
      </w:r>
      <w:proofErr w:type="gramStart"/>
      <w:r w:rsidRPr="00933595">
        <w:rPr>
          <w:rFonts w:ascii="Times New Roman" w:hAnsi="Times New Roman" w:cs="Times New Roman"/>
          <w:sz w:val="32"/>
          <w:szCs w:val="32"/>
        </w:rPr>
        <w:t>высшей</w:t>
      </w:r>
      <w:proofErr w:type="gramEnd"/>
      <w:r w:rsidRPr="0093359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33595" w:rsidRPr="00933595" w:rsidRDefault="00933595" w:rsidP="00933595">
      <w:pPr>
        <w:ind w:left="709"/>
        <w:jc w:val="right"/>
        <w:rPr>
          <w:rFonts w:ascii="Times New Roman" w:hAnsi="Times New Roman" w:cs="Times New Roman"/>
          <w:sz w:val="32"/>
          <w:szCs w:val="32"/>
        </w:rPr>
      </w:pPr>
      <w:r w:rsidRPr="009335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квалификационной категории      </w:t>
      </w:r>
    </w:p>
    <w:p w:rsidR="00933595" w:rsidRPr="00933595" w:rsidRDefault="00933595" w:rsidP="00933595">
      <w:pPr>
        <w:tabs>
          <w:tab w:val="left" w:pos="2340"/>
          <w:tab w:val="center" w:pos="5032"/>
        </w:tabs>
        <w:ind w:left="709"/>
        <w:jc w:val="center"/>
        <w:rPr>
          <w:rFonts w:ascii="Times New Roman" w:hAnsi="Times New Roman" w:cs="Times New Roman"/>
          <w:sz w:val="32"/>
          <w:szCs w:val="32"/>
        </w:rPr>
      </w:pPr>
      <w:r w:rsidRPr="00933595">
        <w:rPr>
          <w:rFonts w:ascii="Times New Roman" w:hAnsi="Times New Roman" w:cs="Times New Roman"/>
          <w:sz w:val="32"/>
          <w:szCs w:val="32"/>
        </w:rPr>
        <w:t>с. Северное</w:t>
      </w:r>
      <w:bookmarkEnd w:id="0"/>
    </w:p>
    <w:p w:rsidR="00933595" w:rsidRDefault="00933595" w:rsidP="00933595">
      <w:pPr>
        <w:ind w:firstLine="426"/>
        <w:jc w:val="center"/>
        <w:rPr>
          <w:color w:val="000000"/>
          <w:sz w:val="24"/>
          <w:szCs w:val="24"/>
        </w:rPr>
      </w:pPr>
    </w:p>
    <w:p w:rsidR="007F4E2D" w:rsidRPr="00933595" w:rsidRDefault="007F4E2D" w:rsidP="00185BA1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33595">
        <w:rPr>
          <w:rFonts w:ascii="Times New Roman" w:hAnsi="Times New Roman" w:cs="Times New Roman"/>
          <w:sz w:val="32"/>
          <w:szCs w:val="32"/>
          <w:lang w:eastAsia="ru-RU"/>
        </w:rPr>
        <w:t>Пояснительная записка</w:t>
      </w: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по русскому родному языку для 5 класса составлена на основе:</w:t>
      </w: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ФЗ «Об образовании в Российской Федерации »</w:t>
      </w: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 по русскому родному языку</w:t>
      </w:r>
      <w:proofErr w:type="gramStart"/>
      <w:r w:rsidRPr="00185BA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85BA1">
        <w:rPr>
          <w:rFonts w:ascii="Times New Roman" w:hAnsi="Times New Roman" w:cs="Times New Roman"/>
          <w:sz w:val="28"/>
          <w:szCs w:val="28"/>
          <w:lang w:eastAsia="ru-RU"/>
        </w:rPr>
        <w:t>Примерной</w:t>
      </w:r>
      <w:proofErr w:type="gramEnd"/>
      <w:r w:rsidRPr="00185BA1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по учебному предмету «Русский родной язык»</w:t>
      </w: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F4E2D" w:rsidRPr="00933595" w:rsidRDefault="007F4E2D" w:rsidP="00185BA1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33595">
        <w:rPr>
          <w:rFonts w:ascii="Times New Roman" w:hAnsi="Times New Roman" w:cs="Times New Roman"/>
          <w:sz w:val="32"/>
          <w:szCs w:val="32"/>
          <w:lang w:eastAsia="ru-RU"/>
        </w:rPr>
        <w:t>Описание места предмета в учебном плане</w:t>
      </w: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Рабочая программа рассчитана на 34 ч.</w:t>
      </w:r>
      <w:proofErr w:type="gramStart"/>
      <w:r w:rsidRPr="00185BA1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85BA1">
        <w:rPr>
          <w:rFonts w:ascii="Times New Roman" w:hAnsi="Times New Roman" w:cs="Times New Roman"/>
          <w:sz w:val="28"/>
          <w:szCs w:val="28"/>
          <w:lang w:eastAsia="ru-RU"/>
        </w:rPr>
        <w:t>1 час в неделю), что соответствует примерной программе по русскому родному языку основного общего образования и Федеральному базисному учебному плану для образовательных учреждений Российской Федерации.</w:t>
      </w:r>
      <w:bookmarkStart w:id="1" w:name="_GoBack"/>
      <w:bookmarkEnd w:id="1"/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85BA1" w:rsidRDefault="00185BA1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BA1" w:rsidRDefault="00185BA1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BA1" w:rsidRDefault="00185BA1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BA1" w:rsidRDefault="00185BA1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BA1" w:rsidRDefault="00185BA1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BA1" w:rsidRDefault="00185BA1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BA1" w:rsidRDefault="00185BA1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E2D" w:rsidRPr="00185BA1" w:rsidRDefault="007F4E2D" w:rsidP="0093359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СОДЕРЖАНИЕ УЧЕБНОГО ПРЕДМЕТА</w:t>
      </w: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Язык и культура (10 ч)</w:t>
      </w: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Роль родного языка в жизни человека. Русский язык в жизни общества и государства. Краткая история русской письменности. Создание славянского алфавита. Ознакомление с историей и этимологией некоторых слов. Слова со специфическим оценочно-характеризующим значением. Имена с устаревшей социальной окраской. Имена, входящие в состав пословиц и поговорок и имеющие в силу этого определенную стилистическую окраску. Названия общеизвестных старинных русских городов. Их происхождение.</w:t>
      </w: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Культура речи (9 ч)</w:t>
      </w: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Постоянное и подвижное ударение в именах существительных, именах прилагательных, глаголах. Роль звукописи в художественном тексте. Лексические нормы употребления имен существительных, прилагательных, глаголов в современном русском литературном языке. Нормативные и ненормативные формы употребления имен существительных. Правила речевого этикета: нормы и традиции. Устойчивые формулы речевого этикета в общении. Обращение в русском речевом этикете.</w:t>
      </w: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Речь. Текст (15 ч)</w:t>
      </w: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Средства выразительной устной речи (тон, тембр, темп), способы тренировки (скороговорки). Интонация и жесты. Формы речи: монолог и диалог. 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 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 д.).</w:t>
      </w: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7F4E2D" w:rsidRPr="00933595" w:rsidRDefault="007F4E2D" w:rsidP="00185BA1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933595">
        <w:rPr>
          <w:rFonts w:ascii="Times New Roman" w:hAnsi="Times New Roman" w:cs="Times New Roman"/>
          <w:sz w:val="32"/>
          <w:szCs w:val="32"/>
          <w:lang w:eastAsia="ru-RU"/>
        </w:rPr>
        <w:t>УЧЕБНО – ТЕМАТИЧЕСКИЙ ПЛАН ПО ДИСЦИПЛИНЕ</w:t>
      </w: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«Родной (русский) язык»</w:t>
      </w:r>
    </w:p>
    <w:tbl>
      <w:tblPr>
        <w:tblW w:w="766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26"/>
        <w:gridCol w:w="4635"/>
        <w:gridCol w:w="2507"/>
      </w:tblGrid>
      <w:tr w:rsidR="007F4E2D" w:rsidRPr="00185BA1" w:rsidTr="007F4E2D">
        <w:trPr>
          <w:trHeight w:val="588"/>
        </w:trPr>
        <w:tc>
          <w:tcPr>
            <w:tcW w:w="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F4E2D" w:rsidRPr="00185BA1" w:rsidTr="007F4E2D">
        <w:trPr>
          <w:trHeight w:val="600"/>
        </w:trPr>
        <w:tc>
          <w:tcPr>
            <w:tcW w:w="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Язык и культура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F4E2D" w:rsidRPr="00185BA1" w:rsidTr="007F4E2D">
        <w:trPr>
          <w:trHeight w:val="600"/>
        </w:trPr>
        <w:tc>
          <w:tcPr>
            <w:tcW w:w="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 речи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F4E2D" w:rsidRPr="00185BA1" w:rsidTr="007F4E2D">
        <w:trPr>
          <w:trHeight w:val="600"/>
        </w:trPr>
        <w:tc>
          <w:tcPr>
            <w:tcW w:w="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Речь. Текст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F4E2D" w:rsidRPr="00185BA1" w:rsidTr="007F4E2D">
        <w:trPr>
          <w:trHeight w:val="588"/>
        </w:trPr>
        <w:tc>
          <w:tcPr>
            <w:tcW w:w="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33595" w:rsidRPr="00933595" w:rsidRDefault="007F4E2D" w:rsidP="00933595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33595" w:rsidRPr="00933595">
        <w:rPr>
          <w:rFonts w:ascii="Times New Roman" w:hAnsi="Times New Roman" w:cs="Times New Roman"/>
          <w:sz w:val="32"/>
          <w:szCs w:val="32"/>
          <w:lang w:eastAsia="ru-RU"/>
        </w:rPr>
        <w:t>ПЛАНИРУЕМЫЕ РЕЗУЛЬТАТЫ</w:t>
      </w:r>
    </w:p>
    <w:p w:rsidR="00933595" w:rsidRPr="00185BA1" w:rsidRDefault="00933595" w:rsidP="009335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При изучении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933595" w:rsidRPr="00185BA1" w:rsidRDefault="00933595" w:rsidP="009335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В конце первого года изучения курса русского родного языка в основной общеобразовательной школе при реализации содержательной линии</w:t>
      </w:r>
    </w:p>
    <w:p w:rsidR="00933595" w:rsidRPr="00185BA1" w:rsidRDefault="00933595" w:rsidP="009335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933595" w:rsidRPr="00185BA1" w:rsidRDefault="00933595" w:rsidP="009335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понимать роль русского родного языка в жизни общества и государства, в современном мире; в жизни человека;</w:t>
      </w:r>
    </w:p>
    <w:p w:rsidR="00933595" w:rsidRPr="00185BA1" w:rsidRDefault="00933595" w:rsidP="009335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понимать, что бережное отношение к родному языку является одним из необходимых качеств современного культурного человека;</w:t>
      </w:r>
    </w:p>
    <w:p w:rsidR="00933595" w:rsidRPr="00185BA1" w:rsidRDefault="00933595" w:rsidP="009335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понимать, что язык — развивающееся явление; приводить примеры исторических изменений значений и форм слов;</w:t>
      </w:r>
    </w:p>
    <w:p w:rsidR="00933595" w:rsidRPr="00185BA1" w:rsidRDefault="00933595" w:rsidP="009335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объяснять основные факты из истории русской письменности и создания славянского алфавита;</w:t>
      </w:r>
    </w:p>
    <w:p w:rsidR="00933595" w:rsidRPr="00185BA1" w:rsidRDefault="00933595" w:rsidP="009335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 xml:space="preserve">различать постоянное и подвижное ударение в именах существительных, именах прилагательных, глаголах (в рамках </w:t>
      </w:r>
      <w:proofErr w:type="gramStart"/>
      <w:r w:rsidRPr="00185BA1">
        <w:rPr>
          <w:rFonts w:ascii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185BA1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933595" w:rsidRPr="00185BA1" w:rsidRDefault="00933595" w:rsidP="009335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соблюдать нормы ударения в отдельных грамматических формах имён существительных, прилагательных, глаголов (в рамках изученного);</w:t>
      </w:r>
    </w:p>
    <w:p w:rsidR="00933595" w:rsidRPr="00185BA1" w:rsidRDefault="00933595" w:rsidP="009335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анализировать смыслоразличительную роль ударения на примере омографов;</w:t>
      </w:r>
    </w:p>
    <w:p w:rsidR="00933595" w:rsidRPr="00185BA1" w:rsidRDefault="00933595" w:rsidP="009335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корректно употреблять омографы в письменной речи; различать варианты орфоэпической и акцентологической нормы;</w:t>
      </w:r>
    </w:p>
    <w:p w:rsidR="00933595" w:rsidRPr="00185BA1" w:rsidRDefault="00933595" w:rsidP="009335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употреблять слова с учетом произносительных вариантов</w:t>
      </w:r>
    </w:p>
    <w:p w:rsidR="00933595" w:rsidRPr="00185BA1" w:rsidRDefault="00933595" w:rsidP="009335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 xml:space="preserve">орфоэпической нормы (в рамках </w:t>
      </w:r>
      <w:proofErr w:type="gramStart"/>
      <w:r w:rsidRPr="00185BA1">
        <w:rPr>
          <w:rFonts w:ascii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185BA1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933595" w:rsidRPr="00185BA1" w:rsidRDefault="00933595" w:rsidP="009335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использовать различные виды слушания (выборочное, ознакомительное) текстов различных функционально-смысловых типов речи;</w:t>
      </w:r>
    </w:p>
    <w:p w:rsidR="00933595" w:rsidRPr="00185BA1" w:rsidRDefault="00933595" w:rsidP="009335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</w:t>
      </w:r>
      <w:proofErr w:type="spellStart"/>
      <w:r w:rsidRPr="00185BA1">
        <w:rPr>
          <w:rFonts w:ascii="Times New Roman" w:hAnsi="Times New Roman" w:cs="Times New Roman"/>
          <w:sz w:val="28"/>
          <w:szCs w:val="28"/>
          <w:lang w:eastAsia="ru-RU"/>
        </w:rPr>
        <w:t>функционально</w:t>
      </w:r>
      <w:r w:rsidRPr="00185BA1">
        <w:rPr>
          <w:rFonts w:ascii="Times New Roman" w:hAnsi="Times New Roman" w:cs="Times New Roman"/>
          <w:sz w:val="28"/>
          <w:szCs w:val="28"/>
          <w:lang w:eastAsia="ru-RU"/>
        </w:rPr>
        <w:softHyphen/>
        <w:t>смысловых</w:t>
      </w:r>
      <w:proofErr w:type="spellEnd"/>
      <w:r w:rsidRPr="00185BA1">
        <w:rPr>
          <w:rFonts w:ascii="Times New Roman" w:hAnsi="Times New Roman" w:cs="Times New Roman"/>
          <w:sz w:val="28"/>
          <w:szCs w:val="28"/>
          <w:lang w:eastAsia="ru-RU"/>
        </w:rPr>
        <w:t xml:space="preserve"> типов речи;</w:t>
      </w:r>
    </w:p>
    <w:p w:rsidR="00933595" w:rsidRPr="00185BA1" w:rsidRDefault="00933595" w:rsidP="009335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оценивать собственную и чужую речь с точки зрения правильного, точного, выразительного словоупотребления и интонирования;</w:t>
      </w:r>
    </w:p>
    <w:p w:rsidR="00933595" w:rsidRPr="00185BA1" w:rsidRDefault="00933595" w:rsidP="009335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t>анализировать и создавать (с опорой на образец) устные и письменные тексты описательного типа: определение, собственно описание;</w:t>
      </w: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E2D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BA1" w:rsidRDefault="00185BA1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BA1" w:rsidRDefault="00185BA1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BA1" w:rsidRDefault="00185BA1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BA1" w:rsidRDefault="00185BA1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BA1" w:rsidRDefault="00185BA1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BA1" w:rsidRDefault="00185BA1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BA1" w:rsidRDefault="00185BA1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BA1" w:rsidRDefault="00185BA1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BA1" w:rsidRDefault="00185BA1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BA1" w:rsidRDefault="00185BA1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BA1" w:rsidRDefault="00185BA1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BA1" w:rsidRDefault="00185BA1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311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851"/>
        <w:gridCol w:w="3402"/>
        <w:gridCol w:w="1134"/>
        <w:gridCol w:w="1275"/>
      </w:tblGrid>
      <w:tr w:rsidR="00C4564C" w:rsidRPr="00185BA1" w:rsidTr="00C4564C"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 урока</w:t>
            </w:r>
          </w:p>
        </w:tc>
        <w:tc>
          <w:tcPr>
            <w:tcW w:w="24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C45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7F4E2D" w:rsidRPr="00185BA1" w:rsidRDefault="007F4E2D" w:rsidP="00C45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</w:t>
            </w:r>
          </w:p>
        </w:tc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C45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деятельности</w:t>
            </w:r>
          </w:p>
          <w:p w:rsidR="007F4E2D" w:rsidRPr="00185BA1" w:rsidRDefault="007F4E2D" w:rsidP="00C45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C4564C" w:rsidRPr="00185BA1" w:rsidTr="00C4564C"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Язык и культура (10 ч)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 родной русский язык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Ознакомить с понятиями: русский язык — национальный язык русского народа, государственный язык, язык межнационального общения. Русский язык — язык русской художественной литературы. Роль родного языка в жизни человека. Русский язык в жизни общества и государства.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истории русской письменности</w:t>
            </w:r>
          </w:p>
        </w:tc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Язык как зеркало национальной культуры. Слово как хранилище материальной и духовной культуры народа. Национальная специфика слов с живой внутренней формой. Национальная специфика терминов родства. Слова с национально-культурным компонентом значения в словарном составе языка.</w:t>
            </w:r>
          </w:p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Национально-культурная специфика </w:t>
            </w: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фразеологизмов.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Язык – волшебное зеркало мира и национальной культуры</w:t>
            </w:r>
          </w:p>
        </w:tc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в слове: наименования предметов традиционной русской одежды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со словами, обозначающие предметы и явления традиционного русского быта. Ознакомление с историей и этимологией некоторых слов. Слова и устойчивые сочетания, обозначающие предметы русского традиционного мужского и женского костюма, обувь, головные уборы.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в слове: наименования предметов традиционного русского быта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Ознакомить со словами и устойчивыми сочетаниями, обозначающими предметы и явления традиционного русского быта (пища и жилище). Ознакомление с историей и этимологией некоторых слов.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Образность русской речи: сравнение, метафора, олицетворение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Ознакомление с метафоричностью русской загадки. Метафоры общеязыковые и художественные, их национально-культурная специфика. Слова со специфическим оценочно-характеризующим значением. Связь определенных наименований с некоторыми качествами, </w:t>
            </w: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эмоциональными состояниями и т. п. человека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Живое слово русского</w:t>
            </w:r>
          </w:p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фольклора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Ознакомление с устойчивыми оборотами в произведениях фольклора, </w:t>
            </w:r>
            <w:proofErr w:type="gramStart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народно-поэтические</w:t>
            </w:r>
            <w:proofErr w:type="gramEnd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символы, народно-поэтические эпитеты в русских народных и литературных сказках, народных песнях, былинах, художественной литературе. Ознакомление с историей и этимологией некоторых слов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Меткое слово русской речи: крылатые слова, пословицы, поговорки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русскими пословицами и поговорками как воплощение опыта, наблюдений, оценок, народного ума и особенностей национальной культуры народа. Орфографический и пунктуационный практикум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чем может рассказать имя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Познакомить с именами традиционными и новыми. Имена популярные и устаревшие. Имена с устаревшей социальной окраской. Имена, входящие в состав пословиц и поговорок, и </w:t>
            </w: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имеющие в силу этого определенную стилистическую окраску. Названия общеизвестных старинных русских городов. Их происхождение. Орфографический и пунктуационный практикум. Ключевые слова раздела. Обобщение материала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Проверочная работа № 1</w:t>
            </w:r>
          </w:p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(представление проектов,</w:t>
            </w:r>
            <w:proofErr w:type="gramEnd"/>
          </w:p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результатов исследовательской работы «Моя Россия»)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Находить ошибки и редактировать черновые варианты собственных письменных работ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 речи (9 ч)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Современный русский литературный язык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основными показателями культурной речи. Правильность речи — соблюдение норм литературного языка. Особенности русской интонации, темпа речи по сравнению с другими языками.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орфоэпия. Нормы произношения и ударения</w:t>
            </w:r>
          </w:p>
        </w:tc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Ознакомление с равноправными и допустимыми вариантами произношения. </w:t>
            </w: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Нерекомендуемые и неправильные варианты произношения. Запретительные пометы в орфоэпических словарях. Нормы произношения сочетания </w:t>
            </w:r>
            <w:proofErr w:type="spellStart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чн</w:t>
            </w:r>
            <w:proofErr w:type="spellEnd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твердого и мягкого согласного в сочетаниях </w:t>
            </w:r>
            <w:proofErr w:type="gramStart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[э] в заимствованных словах. Произносительные</w:t>
            </w:r>
          </w:p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варианты орфоэпической нормы.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Речь точная и выразительная.</w:t>
            </w:r>
          </w:p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лексические</w:t>
            </w:r>
          </w:p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нормы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понятием о лексикологии, лексической норме, основных нарушениях лексической нормы. Толковый словарь и стилистические пометы в толковом словаре. Наиболее популярные токовые словари С. И. Ожегова, В. И. Даля и Д. Н. Ушакова.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 Лексическая сочетаемость слов. Речевые ошибки.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Стилистическая окраска</w:t>
            </w:r>
          </w:p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Стилистическая окраска слова и стилистические нормы употребления имен существительных, прилагательных, глаголов в речи. Стилистические синонимы: разговорные и нейтральные.</w:t>
            </w:r>
          </w:p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Орфографический и пунктуационный практикум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Речь правильная. Основные грамматические нормы</w:t>
            </w:r>
          </w:p>
        </w:tc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грамматические нормы современного русского литературного языка. Категория рода: род заимствованных несклоняемых имен существительных. Формы существительных мужского рода множественного числа с окончаниями </w:t>
            </w:r>
            <w:proofErr w:type="gramStart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(-я), -ы(-и), различающиеся по смыслу.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Речевой этикет: нормы и традиции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</w:t>
            </w: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имен, названий людей по степени родства, по положению в обществе, по профессии, должности; по возрасту и полу. Орфографический практикум.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Проверочная работа № 2</w:t>
            </w:r>
          </w:p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(представление проектов,</w:t>
            </w:r>
            <w:proofErr w:type="gramEnd"/>
          </w:p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результатов исследовательской работы)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Находить ошибки и редактировать черновые варианты собственных письменных работ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Речь. Текст (15 ч)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Язык и речь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Понятие о соотношении языка и речи: владение языком; правильная и выразительная речь. Виды речевой деятельности: слушание, говорение, чтение, письмо. Орфографический практикум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Средства выразительности устной речи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Выразительность речи. Понятие об интонации: громкость, тон, тембр, темп, паузы. Интонация как средство выражения эмоций.</w:t>
            </w:r>
          </w:p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Орфографический и пунктуационный практикум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речи: монолог и диалог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Признаки монолога и диалога. Составление монологического высказывания на выбранную тему. Разыгрывание диалогов в разных ситуациях общения. Орфографический практикум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Текст и его строение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Текст и его основные признаки. Смысловая часть, </w:t>
            </w:r>
            <w:proofErr w:type="spellStart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микротема</w:t>
            </w:r>
            <w:proofErr w:type="spellEnd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ключевые слова. Как строится текст. Композиция текста: вступление, основная часть, заключение. Смысловая часть и абзац.</w:t>
            </w:r>
          </w:p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Орфографический практикум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Композиционные особенности описания, повествования, рассуждения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характеристика содержания и композиции основных типов речи: описания, повествования, рассуждения. </w:t>
            </w:r>
            <w:proofErr w:type="gramStart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Композиционные особенности описания: описание природы, описание помещения, описание человека, описание животного, описание состояния (природы, человека).</w:t>
            </w:r>
            <w:proofErr w:type="gramEnd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Повествование как тип речи. Средства связи предложений в </w:t>
            </w: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повествовании. Рассуждение как тип речи. Виды рассуждения по коммуникативной задаче: рассуждени</w:t>
            </w:r>
            <w:proofErr w:type="gramStart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объяснение, рассуждение-доказательство, рассуждение-размышление.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Разговорная речь. Просьба, извинение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Разговорная речь: пословицы, характеризующие устное общение.</w:t>
            </w:r>
          </w:p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общения. Просьба, извинение как жанры разговорной речи.</w:t>
            </w:r>
          </w:p>
        </w:tc>
        <w:tc>
          <w:tcPr>
            <w:tcW w:w="11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Средства связи предложений и частей текста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Средства связи предложений и частей текста: связь предложений с помощью союзов, местоимений, форм слов, однокоренных слов, языковых и контекстных синонимов, антонимов, лексического повтора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Функциональные разновидности языка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Сферы и ситуации общения и функциональные разновидности языка. Общая характеристика </w:t>
            </w:r>
            <w:proofErr w:type="gramStart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научного</w:t>
            </w:r>
            <w:proofErr w:type="gramEnd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официально-делового,</w:t>
            </w:r>
          </w:p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публицистического стилей, разговорной речи, </w:t>
            </w: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языка художественной литературы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Официально-деловой стиль. Объявление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Объявление как жанр официально-делового стиля речи Устная и письменная формы объявления. Пунктуационный практикум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Научно-учебный </w:t>
            </w:r>
            <w:proofErr w:type="spellStart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подстиль</w:t>
            </w:r>
            <w:proofErr w:type="spellEnd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ответа на уроке, план текста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устного ответа на уроке, план прочитанного текста. Виды плана: на основе назывных предложений, вопросный, тезисный. Орфографический и пунктуационный практикум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Публицистический стиль.</w:t>
            </w:r>
          </w:p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Устное выступление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Стилевые черты и языковые средства публицистического стиля. Устное выступление. Девиз, слоган.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Язык </w:t>
            </w:r>
            <w:proofErr w:type="gramStart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художественной</w:t>
            </w:r>
            <w:proofErr w:type="gramEnd"/>
          </w:p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литературы. Литературная</w:t>
            </w:r>
          </w:p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Литературная сказка как жанр художественной литературы: образная система и сочетание типов речи; тема и главная мысль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Язык </w:t>
            </w:r>
            <w:proofErr w:type="gramStart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художественной</w:t>
            </w:r>
            <w:proofErr w:type="gramEnd"/>
          </w:p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литературы. Рассказ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Рассказ как жанр художественной литературы: завязка, кульминация, развязка. Орфографический и пунктуационный </w:t>
            </w: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практикум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2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языка</w:t>
            </w:r>
          </w:p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фольклорных текстов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языка фольклорных текстов. Былины.</w:t>
            </w:r>
          </w:p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Орфографический и пунктуационный практикум. Сказка. Особенности языка сказки (сравнения, синонимы, антонимы, слова с </w:t>
            </w:r>
            <w:proofErr w:type="spellStart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уменьшительно</w:t>
            </w: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ласкательными</w:t>
            </w:r>
            <w:proofErr w:type="spellEnd"/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суффиксами и т. д.). Особенности языка загадок и пословиц.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4C" w:rsidRPr="00185BA1" w:rsidTr="00C4564C">
        <w:trPr>
          <w:trHeight w:val="216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Проверочная работа №3 (представление проектов, результатов исследовательской работы)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Находить ошибки и редактировать черновые варианты собственных письменных работ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2D" w:rsidRPr="00185BA1" w:rsidRDefault="007F4E2D" w:rsidP="00185B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F4E2D" w:rsidRPr="00185BA1" w:rsidRDefault="007F4E2D" w:rsidP="00185B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BA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23A45" w:rsidRPr="00185BA1" w:rsidRDefault="00E23A45" w:rsidP="00185BA1">
      <w:pPr>
        <w:rPr>
          <w:rFonts w:ascii="Times New Roman" w:hAnsi="Times New Roman" w:cs="Times New Roman"/>
          <w:sz w:val="28"/>
          <w:szCs w:val="28"/>
        </w:rPr>
      </w:pPr>
    </w:p>
    <w:sectPr w:rsidR="00E23A45" w:rsidRPr="00185BA1" w:rsidSect="0093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4607"/>
    <w:multiLevelType w:val="multilevel"/>
    <w:tmpl w:val="6B02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0268F"/>
    <w:multiLevelType w:val="multilevel"/>
    <w:tmpl w:val="D6F4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0086C"/>
    <w:multiLevelType w:val="multilevel"/>
    <w:tmpl w:val="7F20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F7"/>
    <w:rsid w:val="00185BA1"/>
    <w:rsid w:val="005C7BAE"/>
    <w:rsid w:val="007F4E2D"/>
    <w:rsid w:val="00933595"/>
    <w:rsid w:val="00BB05F7"/>
    <w:rsid w:val="00C4564C"/>
    <w:rsid w:val="00E23A45"/>
    <w:rsid w:val="00E4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33595"/>
    <w:rPr>
      <w:sz w:val="24"/>
      <w:szCs w:val="24"/>
    </w:rPr>
  </w:style>
  <w:style w:type="paragraph" w:styleId="a4">
    <w:name w:val="No Spacing"/>
    <w:link w:val="a3"/>
    <w:qFormat/>
    <w:rsid w:val="0093359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33595"/>
    <w:rPr>
      <w:sz w:val="24"/>
      <w:szCs w:val="24"/>
    </w:rPr>
  </w:style>
  <w:style w:type="paragraph" w:styleId="a4">
    <w:name w:val="No Spacing"/>
    <w:link w:val="a3"/>
    <w:qFormat/>
    <w:rsid w:val="0093359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2024-09-12T17:00:00Z</dcterms:created>
  <dcterms:modified xsi:type="dcterms:W3CDTF">2024-10-11T09:03:00Z</dcterms:modified>
</cp:coreProperties>
</file>