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D701" w14:textId="77777777" w:rsidR="00FD048F" w:rsidRDefault="00FD048F" w:rsidP="00C5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14:paraId="0D18B751" w14:textId="77777777" w:rsidR="00FD048F" w:rsidRDefault="00FD048F" w:rsidP="00C5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14:paraId="36DFF589" w14:textId="77777777" w:rsidR="00FD048F" w:rsidRDefault="00FD048F" w:rsidP="00C5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p w14:paraId="40EB599B" w14:textId="77777777" w:rsidR="00FD048F" w:rsidRDefault="00FD048F" w:rsidP="00C5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pict w14:anchorId="20C7E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C1E2FAFA-EEF3-4DEC-99E7-79DFC50393CB}" provid="{00000000-0000-0000-0000-000000000000}" o:suggestedsigner="Милин С.И." o:suggestedsigner2="Директор" issignatureline="t"/>
          </v:shape>
        </w:pict>
      </w:r>
    </w:p>
    <w:p w14:paraId="3C9051B9" w14:textId="30762EBA" w:rsidR="00C55CC4" w:rsidRDefault="00C55CC4" w:rsidP="00C5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  <w:r w:rsidRPr="00C31622">
        <w:rPr>
          <w:rFonts w:ascii="Times New Roman" w:eastAsia="Calibri" w:hAnsi="Times New Roman"/>
          <w:color w:val="000000"/>
        </w:rPr>
        <w:t xml:space="preserve">Государственное казенное общеобразовательное учреждение  «Специальная (коррекционная)      </w:t>
      </w:r>
    </w:p>
    <w:p w14:paraId="079C0392" w14:textId="77777777" w:rsidR="00C55CC4" w:rsidRPr="00C31622" w:rsidRDefault="00C55CC4" w:rsidP="00C5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  <w:r w:rsidRPr="00C31622">
        <w:rPr>
          <w:rFonts w:ascii="Times New Roman" w:eastAsia="Calibri" w:hAnsi="Times New Roman"/>
          <w:color w:val="000000"/>
        </w:rPr>
        <w:t>школа-интернат»   с. Северное Северного района  Оренбургской области</w:t>
      </w:r>
    </w:p>
    <w:p w14:paraId="0741B7F5" w14:textId="77777777" w:rsidR="00C55CC4" w:rsidRPr="00C31622" w:rsidRDefault="00C55CC4" w:rsidP="00C55CC4">
      <w:pPr>
        <w:rPr>
          <w:rFonts w:ascii="Times New Roman" w:eastAsia="Calibri" w:hAnsi="Times New Roman"/>
        </w:rPr>
      </w:pPr>
    </w:p>
    <w:p w14:paraId="7F3AE327" w14:textId="77777777" w:rsidR="00C55CC4" w:rsidRPr="00C31622" w:rsidRDefault="00C55CC4" w:rsidP="00C55CC4">
      <w:pPr>
        <w:rPr>
          <w:rFonts w:ascii="Times New Roman" w:eastAsia="Calibri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C55CC4" w:rsidRPr="00C31622" w14:paraId="25E8D9BC" w14:textId="77777777" w:rsidTr="00C55CC4">
        <w:trPr>
          <w:trHeight w:val="645"/>
        </w:trPr>
        <w:tc>
          <w:tcPr>
            <w:tcW w:w="4361" w:type="dxa"/>
          </w:tcPr>
          <w:p w14:paraId="1129555E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«Рассмотрено»</w:t>
            </w:r>
          </w:p>
          <w:p w14:paraId="79BCB6E9" w14:textId="77777777" w:rsidR="00C55CC4" w:rsidRPr="00C31622" w:rsidRDefault="00591343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протокол №1  от 26.08.2024</w:t>
            </w:r>
            <w:r w:rsidR="00C55CC4" w:rsidRPr="00C31622">
              <w:rPr>
                <w:rFonts w:ascii="Times New Roman" w:eastAsia="Calibri" w:hAnsi="Times New Roman"/>
              </w:rPr>
              <w:t xml:space="preserve"> г.</w:t>
            </w:r>
          </w:p>
          <w:p w14:paraId="57C1F896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заседания МО учителей</w:t>
            </w:r>
          </w:p>
          <w:p w14:paraId="476A7AB8" w14:textId="77777777" w:rsidR="00C55CC4" w:rsidRPr="00C31622" w:rsidRDefault="00C55CC4" w:rsidP="00C55CC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</w:tcPr>
          <w:p w14:paraId="5AF2B1B8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«Согласовано»</w:t>
            </w:r>
          </w:p>
          <w:p w14:paraId="2B98C79F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</w:p>
        </w:tc>
        <w:tc>
          <w:tcPr>
            <w:tcW w:w="5040" w:type="dxa"/>
            <w:hideMark/>
          </w:tcPr>
          <w:p w14:paraId="1F2EE832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«Утверждено»</w:t>
            </w:r>
          </w:p>
          <w:p w14:paraId="658E79F0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</w:p>
        </w:tc>
      </w:tr>
      <w:tr w:rsidR="00C55CC4" w:rsidRPr="00C31622" w14:paraId="76A80D75" w14:textId="77777777" w:rsidTr="00C55CC4">
        <w:trPr>
          <w:trHeight w:val="345"/>
        </w:trPr>
        <w:tc>
          <w:tcPr>
            <w:tcW w:w="4361" w:type="dxa"/>
            <w:hideMark/>
          </w:tcPr>
          <w:p w14:paraId="70F5CA33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  <w:lang w:val="en-US"/>
              </w:rPr>
            </w:pPr>
            <w:r w:rsidRPr="00C31622">
              <w:rPr>
                <w:rFonts w:ascii="Times New Roman" w:eastAsia="Calibri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205AFC9E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5D99F710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Директор школы</w:t>
            </w:r>
          </w:p>
        </w:tc>
      </w:tr>
      <w:tr w:rsidR="00C55CC4" w:rsidRPr="00C31622" w14:paraId="53AAB58C" w14:textId="77777777" w:rsidTr="00C55CC4">
        <w:trPr>
          <w:trHeight w:val="345"/>
        </w:trPr>
        <w:tc>
          <w:tcPr>
            <w:tcW w:w="4361" w:type="dxa"/>
            <w:hideMark/>
          </w:tcPr>
          <w:p w14:paraId="281929E1" w14:textId="77777777" w:rsidR="00C55CC4" w:rsidRPr="00C31622" w:rsidRDefault="00C55CC4" w:rsidP="00C55CC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14:paraId="686877A0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0AC21BA1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Милин С.И.</w:t>
            </w:r>
          </w:p>
        </w:tc>
      </w:tr>
      <w:tr w:rsidR="00C55CC4" w:rsidRPr="00C31622" w14:paraId="04655EDD" w14:textId="77777777" w:rsidTr="00C55CC4">
        <w:trPr>
          <w:trHeight w:val="812"/>
        </w:trPr>
        <w:tc>
          <w:tcPr>
            <w:tcW w:w="4361" w:type="dxa"/>
            <w:hideMark/>
          </w:tcPr>
          <w:p w14:paraId="57038F54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3E9E70B1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5F5614B5" w14:textId="77777777" w:rsidR="00C55CC4" w:rsidRPr="00C31622" w:rsidRDefault="00C55CC4" w:rsidP="00C55CC4">
            <w:pPr>
              <w:spacing w:after="0" w:line="240" w:lineRule="auto"/>
              <w:ind w:left="709"/>
              <w:rPr>
                <w:rFonts w:ascii="Times New Roman" w:eastAsia="Calibri" w:hAnsi="Times New Roman"/>
              </w:rPr>
            </w:pPr>
            <w:r w:rsidRPr="00C31622">
              <w:rPr>
                <w:rFonts w:ascii="Times New Roman" w:eastAsia="Calibri" w:hAnsi="Times New Roman"/>
              </w:rPr>
              <w:t>______________________</w:t>
            </w:r>
          </w:p>
        </w:tc>
      </w:tr>
    </w:tbl>
    <w:p w14:paraId="20E94999" w14:textId="77777777" w:rsidR="00C55CC4" w:rsidRPr="00C31622" w:rsidRDefault="00C55CC4" w:rsidP="00C55CC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0B947A0" w14:textId="77777777" w:rsidR="00C55CC4" w:rsidRPr="00914BE2" w:rsidRDefault="00914BE2" w:rsidP="00914BE2">
      <w:pPr>
        <w:spacing w:before="240" w:line="240" w:lineRule="auto"/>
        <w:rPr>
          <w:rFonts w:ascii="Times New Roman" w:hAnsi="Times New Roman"/>
          <w:b/>
          <w:sz w:val="32"/>
          <w:szCs w:val="32"/>
        </w:rPr>
      </w:pPr>
      <w:bookmarkStart w:id="0" w:name="_Hlk143880448"/>
      <w:r w:rsidRPr="00914BE2">
        <w:rPr>
          <w:rFonts w:ascii="Times New Roman" w:hAnsi="Times New Roman"/>
          <w:b/>
          <w:sz w:val="32"/>
          <w:szCs w:val="32"/>
        </w:rPr>
        <w:t xml:space="preserve">                        А</w:t>
      </w:r>
      <w:r w:rsidR="00C55CC4" w:rsidRPr="00914BE2">
        <w:rPr>
          <w:rFonts w:ascii="Times New Roman" w:hAnsi="Times New Roman"/>
          <w:b/>
          <w:sz w:val="32"/>
          <w:szCs w:val="32"/>
        </w:rPr>
        <w:t xml:space="preserve">даптированная рабочая программа </w:t>
      </w:r>
    </w:p>
    <w:p w14:paraId="4EFDA52F" w14:textId="77777777" w:rsidR="00C55CC4" w:rsidRPr="00914BE2" w:rsidRDefault="00C55CC4" w:rsidP="00C55CC4">
      <w:pPr>
        <w:spacing w:before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4BE2">
        <w:rPr>
          <w:rFonts w:ascii="Times New Roman" w:hAnsi="Times New Roman"/>
          <w:b/>
          <w:sz w:val="32"/>
          <w:szCs w:val="32"/>
        </w:rPr>
        <w:t xml:space="preserve">общего </w:t>
      </w:r>
      <w:r w:rsidR="00914BE2" w:rsidRPr="00914BE2">
        <w:rPr>
          <w:rFonts w:ascii="Times New Roman" w:hAnsi="Times New Roman"/>
          <w:b/>
          <w:sz w:val="32"/>
          <w:szCs w:val="32"/>
        </w:rPr>
        <w:t xml:space="preserve">образования </w:t>
      </w:r>
      <w:r w:rsidRPr="00914BE2">
        <w:rPr>
          <w:rFonts w:ascii="Times New Roman" w:hAnsi="Times New Roman"/>
          <w:b/>
          <w:sz w:val="32"/>
          <w:szCs w:val="32"/>
        </w:rPr>
        <w:t xml:space="preserve">обучающихся с умственной отсталостью </w:t>
      </w:r>
      <w:r w:rsidRPr="00914BE2">
        <w:rPr>
          <w:rFonts w:ascii="Times New Roman" w:hAnsi="Times New Roman"/>
          <w:b/>
          <w:sz w:val="32"/>
          <w:szCs w:val="32"/>
        </w:rPr>
        <w:br/>
        <w:t>(интеллектуальными нарушениями)</w:t>
      </w:r>
    </w:p>
    <w:p w14:paraId="73B6D0AA" w14:textId="77777777" w:rsidR="00C55CC4" w:rsidRPr="00C31622" w:rsidRDefault="00C55CC4" w:rsidP="00C55CC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31622">
        <w:rPr>
          <w:rFonts w:ascii="Times New Roman" w:hAnsi="Times New Roman"/>
          <w:b/>
          <w:sz w:val="32"/>
          <w:szCs w:val="32"/>
        </w:rPr>
        <w:t>вариант 1</w:t>
      </w:r>
    </w:p>
    <w:p w14:paraId="47700CBB" w14:textId="77777777" w:rsidR="00C55CC4" w:rsidRPr="00C31622" w:rsidRDefault="00C55CC4" w:rsidP="00C55CC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31622">
        <w:rPr>
          <w:rFonts w:ascii="Times New Roman" w:hAnsi="Times New Roman"/>
          <w:b/>
          <w:sz w:val="36"/>
          <w:szCs w:val="36"/>
        </w:rPr>
        <w:t xml:space="preserve"> «Музыка»</w:t>
      </w:r>
    </w:p>
    <w:p w14:paraId="30A54F41" w14:textId="77777777" w:rsidR="00C55CC4" w:rsidRPr="00C31622" w:rsidRDefault="00C55CC4" w:rsidP="00C55CC4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(4 </w:t>
      </w:r>
      <w:r w:rsidRPr="00C31622">
        <w:rPr>
          <w:rFonts w:ascii="Times New Roman" w:hAnsi="Times New Roman"/>
          <w:sz w:val="36"/>
          <w:szCs w:val="36"/>
        </w:rPr>
        <w:t>класс)</w:t>
      </w:r>
      <w:bookmarkEnd w:id="0"/>
    </w:p>
    <w:p w14:paraId="50DE4AFA" w14:textId="77777777" w:rsidR="00C55CC4" w:rsidRPr="00C31622" w:rsidRDefault="00C55CC4" w:rsidP="00C55CC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9A6FC" w14:textId="1FD96674" w:rsidR="00C55CC4" w:rsidRPr="00C31622" w:rsidRDefault="00591343" w:rsidP="00FD048F">
      <w:pPr>
        <w:spacing w:after="0" w:line="240" w:lineRule="auto"/>
        <w:ind w:left="709"/>
        <w:jc w:val="center"/>
        <w:rPr>
          <w:rFonts w:ascii="Times New Roman" w:eastAsia="Calibri" w:hAnsi="Times New Roman"/>
          <w:sz w:val="40"/>
          <w:szCs w:val="40"/>
        </w:rPr>
      </w:pPr>
      <w:r>
        <w:rPr>
          <w:rFonts w:ascii="Times New Roman" w:eastAsia="Calibri" w:hAnsi="Times New Roman"/>
          <w:sz w:val="40"/>
          <w:szCs w:val="40"/>
        </w:rPr>
        <w:t>2024-2025</w:t>
      </w:r>
      <w:r w:rsidR="00C55CC4" w:rsidRPr="00C31622">
        <w:rPr>
          <w:rFonts w:ascii="Times New Roman" w:eastAsia="Calibri" w:hAnsi="Times New Roman"/>
          <w:sz w:val="40"/>
          <w:szCs w:val="40"/>
        </w:rPr>
        <w:t xml:space="preserve"> уч. год</w:t>
      </w:r>
    </w:p>
    <w:p w14:paraId="0377E6E5" w14:textId="77777777" w:rsidR="00C55CC4" w:rsidRPr="00C31622" w:rsidRDefault="00C55CC4" w:rsidP="00C55CC4">
      <w:pPr>
        <w:spacing w:after="0" w:line="240" w:lineRule="auto"/>
        <w:ind w:left="709"/>
        <w:jc w:val="center"/>
        <w:rPr>
          <w:rFonts w:ascii="Times New Roman" w:eastAsia="Calibri" w:hAnsi="Times New Roman"/>
          <w:sz w:val="40"/>
          <w:szCs w:val="40"/>
        </w:rPr>
      </w:pPr>
    </w:p>
    <w:p w14:paraId="29E18E66" w14:textId="77777777" w:rsidR="00C55CC4" w:rsidRPr="00591343" w:rsidRDefault="00C55CC4" w:rsidP="00914BE2">
      <w:pPr>
        <w:spacing w:after="0" w:line="240" w:lineRule="auto"/>
        <w:ind w:left="709"/>
        <w:jc w:val="right"/>
        <w:rPr>
          <w:rFonts w:ascii="Times New Roman" w:eastAsia="Calibri" w:hAnsi="Times New Roman"/>
          <w:sz w:val="28"/>
          <w:szCs w:val="28"/>
        </w:rPr>
      </w:pPr>
      <w:r w:rsidRPr="00591343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914BE2">
        <w:rPr>
          <w:rFonts w:ascii="Times New Roman" w:eastAsia="Calibri" w:hAnsi="Times New Roman"/>
          <w:sz w:val="28"/>
          <w:szCs w:val="28"/>
        </w:rPr>
        <w:t xml:space="preserve">     Составитель: Зиновьева Н.Б</w:t>
      </w:r>
      <w:r w:rsidRPr="00591343">
        <w:rPr>
          <w:rFonts w:ascii="Times New Roman" w:eastAsia="Calibri" w:hAnsi="Times New Roman"/>
          <w:sz w:val="28"/>
          <w:szCs w:val="28"/>
        </w:rPr>
        <w:t>.,</w:t>
      </w:r>
    </w:p>
    <w:p w14:paraId="4D20A32A" w14:textId="77777777" w:rsidR="00C55CC4" w:rsidRPr="00591343" w:rsidRDefault="00C55CC4" w:rsidP="00914BE2">
      <w:pPr>
        <w:spacing w:after="0" w:line="240" w:lineRule="auto"/>
        <w:ind w:left="709"/>
        <w:jc w:val="right"/>
        <w:rPr>
          <w:rFonts w:ascii="Times New Roman" w:eastAsia="Calibri" w:hAnsi="Times New Roman"/>
          <w:sz w:val="28"/>
          <w:szCs w:val="28"/>
        </w:rPr>
      </w:pPr>
      <w:r w:rsidRPr="00591343">
        <w:rPr>
          <w:rFonts w:ascii="Times New Roman" w:eastAsia="Calibri" w:hAnsi="Times New Roman"/>
          <w:sz w:val="28"/>
          <w:szCs w:val="28"/>
        </w:rPr>
        <w:t>учитель  I квалификационной категории</w:t>
      </w:r>
    </w:p>
    <w:p w14:paraId="7820605D" w14:textId="77777777" w:rsidR="00C55CC4" w:rsidRPr="00C31622" w:rsidRDefault="00C55CC4" w:rsidP="00914BE2">
      <w:pPr>
        <w:tabs>
          <w:tab w:val="left" w:pos="2340"/>
          <w:tab w:val="center" w:pos="5032"/>
        </w:tabs>
        <w:spacing w:after="0" w:line="240" w:lineRule="auto"/>
        <w:ind w:left="709"/>
        <w:jc w:val="right"/>
        <w:rPr>
          <w:rFonts w:ascii="Times New Roman" w:eastAsia="Calibri" w:hAnsi="Times New Roman"/>
          <w:sz w:val="32"/>
          <w:szCs w:val="32"/>
        </w:rPr>
      </w:pPr>
      <w:r w:rsidRPr="00C31622">
        <w:rPr>
          <w:rFonts w:ascii="Times New Roman" w:eastAsia="Calibri" w:hAnsi="Times New Roman"/>
          <w:sz w:val="32"/>
          <w:szCs w:val="32"/>
        </w:rPr>
        <w:tab/>
        <w:t xml:space="preserve">                                </w:t>
      </w:r>
    </w:p>
    <w:p w14:paraId="0D1DD563" w14:textId="77777777" w:rsidR="00C55CC4" w:rsidRPr="00C31622" w:rsidRDefault="00C55CC4" w:rsidP="00C55CC4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C31622">
        <w:rPr>
          <w:rFonts w:ascii="Times New Roman" w:eastAsia="Calibri" w:hAnsi="Times New Roman"/>
          <w:sz w:val="32"/>
          <w:szCs w:val="32"/>
        </w:rPr>
        <w:t xml:space="preserve">                                    </w:t>
      </w:r>
    </w:p>
    <w:p w14:paraId="4C8FE558" w14:textId="77777777" w:rsidR="004F0684" w:rsidRDefault="00C55CC4" w:rsidP="00C55CC4">
      <w:pPr>
        <w:spacing w:after="0" w:line="240" w:lineRule="auto"/>
        <w:ind w:left="709"/>
        <w:jc w:val="center"/>
        <w:rPr>
          <w:rFonts w:ascii="Times New Roman" w:eastAsia="Calibri" w:hAnsi="Times New Roman"/>
          <w:sz w:val="28"/>
          <w:szCs w:val="28"/>
        </w:rPr>
      </w:pPr>
      <w:r w:rsidRPr="00591343">
        <w:rPr>
          <w:rFonts w:ascii="Times New Roman" w:eastAsia="Calibri" w:hAnsi="Times New Roman"/>
          <w:sz w:val="28"/>
          <w:szCs w:val="28"/>
        </w:rPr>
        <w:t>с. Северное</w:t>
      </w:r>
    </w:p>
    <w:p w14:paraId="475E4B84" w14:textId="77777777" w:rsidR="00914BE2" w:rsidRDefault="00914BE2" w:rsidP="00C55CC4">
      <w:pPr>
        <w:spacing w:after="0" w:line="240" w:lineRule="auto"/>
        <w:ind w:left="709"/>
        <w:jc w:val="center"/>
        <w:rPr>
          <w:rFonts w:ascii="Times New Roman" w:eastAsia="Calibri" w:hAnsi="Times New Roman"/>
          <w:sz w:val="28"/>
          <w:szCs w:val="28"/>
        </w:rPr>
      </w:pPr>
    </w:p>
    <w:p w14:paraId="0783EC09" w14:textId="77777777" w:rsidR="00914BE2" w:rsidRPr="00591343" w:rsidRDefault="00914BE2" w:rsidP="00C55CC4">
      <w:pPr>
        <w:spacing w:after="0" w:line="240" w:lineRule="auto"/>
        <w:ind w:left="709"/>
        <w:jc w:val="center"/>
        <w:rPr>
          <w:rFonts w:ascii="Times New Roman" w:eastAsia="Calibri" w:hAnsi="Times New Roman"/>
          <w:sz w:val="28"/>
          <w:szCs w:val="28"/>
        </w:rPr>
      </w:pPr>
    </w:p>
    <w:p w14:paraId="6B02CA04" w14:textId="77777777" w:rsidR="004F0684" w:rsidRDefault="006773A1">
      <w:pPr>
        <w:pStyle w:val="2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650CF6DC" w14:textId="77777777" w:rsidR="004F068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Адаптированная р</w:t>
      </w:r>
      <w:r w:rsidR="006773A1">
        <w:rPr>
          <w:rFonts w:ascii="Times New Roman" w:hAnsi="Times New Roman"/>
          <w:sz w:val="28"/>
          <w:szCs w:val="28"/>
          <w:highlight w:val="white"/>
        </w:rPr>
        <w:t xml:space="preserve">абочая программа по учебному предмету «Музыка» составлена на основе </w:t>
      </w:r>
      <w:r w:rsidR="006773A1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9">
        <w:r w:rsidR="006773A1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6773A1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6773A1">
        <w:rPr>
          <w:rFonts w:ascii="Times New Roman" w:hAnsi="Times New Roman"/>
          <w:sz w:val="28"/>
          <w:szCs w:val="28"/>
          <w:highlight w:val="white"/>
        </w:rPr>
        <w:t>.</w:t>
      </w:r>
    </w:p>
    <w:p w14:paraId="3D67360E" w14:textId="77777777" w:rsidR="004F0684" w:rsidRDefault="006773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3B9192A6" w14:textId="77777777" w:rsidR="004F0684" w:rsidRDefault="006773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4 классе рассчитана на 34 учебные недели и составляет 34 часа в год (1 час в неделю).</w:t>
      </w:r>
    </w:p>
    <w:p w14:paraId="5AB3C2CB" w14:textId="77777777" w:rsidR="004F0684" w:rsidRDefault="007B45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ФАООП УО </w:t>
      </w:r>
      <w:r w:rsidR="006773A1">
        <w:rPr>
          <w:rFonts w:ascii="Times New Roman" w:hAnsi="Times New Roman"/>
          <w:color w:val="000000"/>
          <w:sz w:val="28"/>
          <w:szCs w:val="28"/>
        </w:rPr>
        <w:t>(вариант 1) определяет цель и задачи учебного предмета «Музыка».</w:t>
      </w:r>
    </w:p>
    <w:p w14:paraId="3D44D371" w14:textId="77777777" w:rsidR="004F0684" w:rsidRDefault="006773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14706CE5" w14:textId="77777777" w:rsidR="004F0684" w:rsidRDefault="006773A1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14:paraId="380E54AC" w14:textId="77777777" w:rsidR="004F0684" w:rsidRDefault="006773A1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18D32F44" w14:textId="77777777" w:rsidR="004F0684" w:rsidRDefault="006773A1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78C902F1" w14:textId="77777777" w:rsidR="004F0684" w:rsidRDefault="006773A1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5282BD14" w14:textId="77777777" w:rsidR="004F0684" w:rsidRDefault="006773A1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7C9C86E6" w14:textId="77777777" w:rsidR="004F0684" w:rsidRDefault="006773A1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1BF00F35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4 классе определяет следующие задачи:</w:t>
      </w:r>
    </w:p>
    <w:p w14:paraId="63841C39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музыкальному искусству через слушание музыкальных произведений  народной,  композиторской,  детской, классической и современной  музыки о природе,  детстве,  труде,  профессиях,  школьной жизни, общественных явлениях;  разных жанров: праздничная, маршевая,  колыбельная песня;</w:t>
      </w:r>
    </w:p>
    <w:p w14:paraId="5E3BAAD8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 спокойно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14:paraId="32160F24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14:paraId="134F966C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6F4A6581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14:paraId="1424EF84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14:paraId="680552EC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14:paraId="2F4B1BE0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умения различать части песни (запев, припев, проигрыш, окончание);</w:t>
      </w:r>
    </w:p>
    <w:p w14:paraId="6F7928AE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14:paraId="161A7FEB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14:paraId="11AA12A5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14:paraId="449A073A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14:paraId="64141A41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14:paraId="724015D0" w14:textId="77777777" w:rsidR="004F0684" w:rsidRDefault="006773A1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14:paraId="1F91C37A" w14:textId="77777777" w:rsidR="004F0684" w:rsidRPr="00C55CC4" w:rsidRDefault="006773A1" w:rsidP="00C55CC4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604DCFD" w14:textId="77777777" w:rsidR="004F0684" w:rsidRDefault="006773A1">
      <w:pPr>
        <w:pStyle w:val="2"/>
        <w:numPr>
          <w:ilvl w:val="0"/>
          <w:numId w:val="5"/>
        </w:numPr>
        <w:spacing w:after="24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ОБУЧЕНИЕ</w:t>
      </w:r>
    </w:p>
    <w:p w14:paraId="739E9C31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громко, громко, очень громко), особенности темпа (очень медленно, медленно, умеренно, быстро, очень быстро), высоту </w:t>
      </w:r>
      <w:r>
        <w:rPr>
          <w:rFonts w:ascii="Times New Roman" w:hAnsi="Times New Roman"/>
          <w:sz w:val="28"/>
          <w:szCs w:val="28"/>
        </w:rPr>
        <w:lastRenderedPageBreak/>
        <w:t xml:space="preserve">звука (низкий, средний, высокий), характер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</w:p>
    <w:p w14:paraId="26DAEC2E" w14:textId="77777777" w:rsidR="004F0684" w:rsidRDefault="006773A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4638"/>
        <w:gridCol w:w="1893"/>
        <w:gridCol w:w="1913"/>
      </w:tblGrid>
      <w:tr w:rsidR="004F0684" w14:paraId="2F9BCE22" w14:textId="77777777">
        <w:trPr>
          <w:trHeight w:val="4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553D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009C54D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E107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C360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210D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4F0684" w14:paraId="28D9409D" w14:textId="77777777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C319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A45" w14:textId="77777777" w:rsidR="004F0684" w:rsidRDefault="006773A1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7C9" w14:textId="77777777" w:rsidR="004F0684" w:rsidRDefault="007B45F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1EC5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684" w14:paraId="3898DC46" w14:textId="77777777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0BB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5A88" w14:textId="77777777" w:rsidR="004F0684" w:rsidRDefault="006773A1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9A8" w14:textId="77777777" w:rsidR="004F0684" w:rsidRDefault="007B45F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F8FD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684" w14:paraId="1B8C3A1A" w14:textId="77777777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584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BBDB" w14:textId="77777777" w:rsidR="004F0684" w:rsidRDefault="006773A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7C6" w14:textId="77777777" w:rsidR="004F0684" w:rsidRDefault="00B9649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DA08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684" w14:paraId="669A8585" w14:textId="77777777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F13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2E9E" w14:textId="77777777" w:rsidR="004F0684" w:rsidRDefault="006773A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40D5" w14:textId="77777777" w:rsidR="004F0684" w:rsidRDefault="00B9649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8A1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684" w14:paraId="5FC072B8" w14:textId="77777777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F86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3A36" w14:textId="77777777" w:rsidR="004F0684" w:rsidRDefault="006773A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DFC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9A9D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684" w14:paraId="01D71567" w14:textId="77777777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D615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A48" w14:textId="77777777" w:rsidR="004F0684" w:rsidRDefault="006773A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04D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6322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684" w14:paraId="3CAA8AE9" w14:textId="77777777">
        <w:trPr>
          <w:trHeight w:val="27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C23F" w14:textId="77777777" w:rsidR="004F0684" w:rsidRDefault="006773A1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BCB7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14:paraId="4D186A15" w14:textId="77777777" w:rsidR="004F0684" w:rsidRDefault="006773A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59FD9F8" w14:textId="77777777" w:rsidR="004F0684" w:rsidRDefault="006773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1079EA52" w14:textId="77777777" w:rsidR="004F0684" w:rsidRDefault="006773A1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14:paraId="301EFC92" w14:textId="77777777" w:rsidR="004F0684" w:rsidRDefault="006773A1">
      <w:pPr>
        <w:spacing w:before="23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14:paraId="2FCC2A08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14:paraId="46754933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14:paraId="1C8610A2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14:paraId="5E38C7EE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14:paraId="435ACE53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адекватная оценка собственных музыкальных способностей;</w:t>
      </w:r>
    </w:p>
    <w:p w14:paraId="0DAA3054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начальные навыки реагирования на изменения социального мира, сформированность музыкально-эстетических предпочтений, потребностей, ценностей, чувств и оценочных суждений;</w:t>
      </w:r>
    </w:p>
    <w:p w14:paraId="550CC8C0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чувств других людей и сопереживание им;</w:t>
      </w:r>
    </w:p>
    <w:p w14:paraId="667E5D77" w14:textId="77777777" w:rsidR="004F0684" w:rsidRDefault="00677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14:paraId="18D497C4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14:paraId="2ECF0582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571314C2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14:paraId="121029BA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14:paraId="111D707B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14:paraId="3170E318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14:paraId="52C4E357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14:paraId="66524F5A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музыкальных произведений по содержанию и характеру (веселые, грустные и спокойные);</w:t>
      </w:r>
    </w:p>
    <w:p w14:paraId="7EBB2C39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14:paraId="6D9C8290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14:paraId="2849B1E5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14:paraId="2E3A611B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14:paraId="10AC0428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14:paraId="3228209D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произнесение слов в песнях подвижного характера;</w:t>
      </w:r>
    </w:p>
    <w:p w14:paraId="4877F5B6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14:paraId="3D1A1651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  — громко, пиано  — тихо); особенности темпа (быстро, умеренно, медленно); особенности регистра (низкий, средний, высокий) и др.;</w:t>
      </w:r>
    </w:p>
    <w:p w14:paraId="2CD6FB0B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</w:p>
    <w:p w14:paraId="4E6991C3" w14:textId="77777777" w:rsidR="004F0684" w:rsidRDefault="006773A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14:paraId="4309CB98" w14:textId="77777777" w:rsidR="004F0684" w:rsidRDefault="00C55CC4" w:rsidP="00C55CC4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6773A1">
        <w:rPr>
          <w:rFonts w:ascii="Times New Roman" w:hAnsi="Times New Roman"/>
          <w:b/>
          <w:sz w:val="28"/>
          <w:szCs w:val="28"/>
        </w:rPr>
        <w:t xml:space="preserve">Система оценки достижения </w:t>
      </w:r>
    </w:p>
    <w:p w14:paraId="69D45351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</w:t>
      </w:r>
      <w:r>
        <w:rPr>
          <w:rFonts w:ascii="Times New Roman" w:hAnsi="Times New Roman"/>
          <w:sz w:val="28"/>
          <w:szCs w:val="28"/>
        </w:rPr>
        <w:lastRenderedPageBreak/>
        <w:t>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14:paraId="118D471C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73EDBA3C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14:paraId="020E916D" w14:textId="77777777" w:rsidR="004F0684" w:rsidRDefault="00677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14:paraId="03EDBF5E" w14:textId="77777777" w:rsidR="004F0684" w:rsidRDefault="00677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14:paraId="52D3388A" w14:textId="77777777" w:rsidR="004F0684" w:rsidRDefault="00677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14:paraId="0C2CEA3B" w14:textId="77777777" w:rsidR="004F0684" w:rsidRDefault="006773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14:paraId="32229767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14:paraId="74170635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14:paraId="32561D82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14:paraId="2CB6E09D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14:paraId="7ED3BF72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1C648582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14:paraId="576280E6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14:paraId="78F7EBFD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14:paraId="5A255374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14:paraId="64FF5D6F" w14:textId="77777777" w:rsidR="004F0684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33B0526D" w14:textId="77777777" w:rsidR="004F0684" w:rsidRDefault="004F0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6F70B" w14:textId="77777777" w:rsidR="006773A1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501380" w14:textId="77777777" w:rsidR="006773A1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08D94F" w14:textId="77777777" w:rsidR="006773A1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85944C" w14:textId="77777777" w:rsidR="006773A1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971753" w14:textId="77777777" w:rsidR="006773A1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6C4C2" w14:textId="77777777" w:rsidR="006773A1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73F1D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5D0019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D97A47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4BC4C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22F2C2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7B81E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F4738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BED88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247178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21D432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66692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9B1CC" w14:textId="77777777" w:rsidR="00C55CC4" w:rsidRDefault="00C55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6D93E" w14:textId="77777777" w:rsidR="006773A1" w:rsidRDefault="00677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8FC5C" w14:textId="77777777" w:rsidR="006773A1" w:rsidRDefault="006773A1" w:rsidP="00677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963148" w14:textId="77777777" w:rsidR="00275CEB" w:rsidRDefault="00275CEB" w:rsidP="0067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A11178" w14:textId="77777777" w:rsidR="004F0684" w:rsidRDefault="004F0684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4F0684" w:rsidSect="006773A1">
          <w:footerReference w:type="default" r:id="rId10"/>
          <w:pgSz w:w="11906" w:h="16838"/>
          <w:pgMar w:top="426" w:right="1418" w:bottom="1701" w:left="1418" w:header="709" w:footer="709" w:gutter="0"/>
          <w:pgNumType w:start="1"/>
          <w:cols w:space="720"/>
          <w:titlePg/>
        </w:sectPr>
      </w:pPr>
    </w:p>
    <w:p w14:paraId="73280DBF" w14:textId="77777777" w:rsidR="004F0684" w:rsidRDefault="006773A1">
      <w:pPr>
        <w:pStyle w:val="2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f1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4F0684" w14:paraId="444183A6" w14:textId="77777777">
        <w:trPr>
          <w:trHeight w:val="5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3A77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DE97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2E41" w14:textId="77777777" w:rsidR="004F0684" w:rsidRDefault="006773A1">
            <w:pPr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66EF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80EA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F0684" w14:paraId="6D725562" w14:textId="77777777">
        <w:trPr>
          <w:trHeight w:val="27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592A" w14:textId="77777777" w:rsidR="004F0684" w:rsidRDefault="004F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5C47" w14:textId="77777777" w:rsidR="004F0684" w:rsidRDefault="004F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D63A" w14:textId="77777777" w:rsidR="004F0684" w:rsidRDefault="004F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3F05" w14:textId="77777777" w:rsidR="004F0684" w:rsidRDefault="004F0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563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373F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4F0684" w14:paraId="17E6CBB3" w14:textId="77777777">
        <w:trPr>
          <w:trHeight w:val="40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736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123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14:paraId="2180427C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4F8F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09D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14:paraId="28D6AF1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14:paraId="4F06BB8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14:paraId="5053EA4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14:paraId="3E506CC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классе музыкальных произведений</w:t>
            </w:r>
          </w:p>
          <w:p w14:paraId="2E6A023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14:paraId="33E3850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DB8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14:paraId="635C5AD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14:paraId="691544D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14:paraId="6FFFC7E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14:paraId="42A58951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6391C782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B35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14:paraId="0BAF3C9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14:paraId="5CB5151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музыкальные инструменты, различают на слух.</w:t>
            </w:r>
          </w:p>
          <w:p w14:paraId="29F8280B" w14:textId="77777777" w:rsidR="004F0684" w:rsidRDefault="00677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14:paraId="30250969" w14:textId="77777777" w:rsidR="004F0684" w:rsidRDefault="00677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4F0684" w14:paraId="73165BAB" w14:textId="77777777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619B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709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928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DB2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14:paraId="28B06F6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14:paraId="13AE0B5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14:paraId="16F61BC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Либертанго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Астора Пьяццоллы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FE2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14:paraId="1A89F0B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631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14:paraId="531760C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14:paraId="42E913C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14:paraId="02A79BF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4F0684" w14:paraId="16C63FBE" w14:textId="77777777">
        <w:trPr>
          <w:trHeight w:val="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9746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356A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14:paraId="5D250D4E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14:paraId="717C5574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777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71A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14:paraId="40EEE4B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14:paraId="27C85B4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14:paraId="4C61973E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14:paraId="56F3FC11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EA2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14:paraId="223882B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14:paraId="6CFB177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14:paraId="77C1306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A4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14:paraId="08E5617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14:paraId="62D9642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48E510E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и  повторяют движения самостоятельно</w:t>
            </w:r>
          </w:p>
        </w:tc>
      </w:tr>
      <w:tr w:rsidR="004F0684" w14:paraId="14E58CFD" w14:textId="77777777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1CFC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DBE4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</w:p>
          <w:p w14:paraId="0C1CACB2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D99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49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14:paraId="6D9B59A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14:paraId="7BCBA78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14:paraId="4EE7892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14:paraId="2384F77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Раучивание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«Золотая пшеница», музыка Т. Потапенко, слова Н. Найденова. </w:t>
            </w:r>
          </w:p>
          <w:p w14:paraId="3F16F58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758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14:paraId="0E0AE58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14:paraId="5314677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14:paraId="50D186D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14:paraId="112E9457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42FD83DB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2F8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14:paraId="3F03B55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14:paraId="0C4FC08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14:paraId="6A99447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поют, воспроизводят мелодию и слова</w:t>
            </w:r>
          </w:p>
        </w:tc>
      </w:tr>
      <w:tr w:rsidR="004F0684" w14:paraId="47F36D7F" w14:textId="77777777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7903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3D48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14:paraId="651CE126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6186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08A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«В Подмосковье водятся лещи» Старухи Шапокляк, музыка В. Шаинского, 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41BB2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14:paraId="41B4922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14:paraId="47574EE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14:paraId="7B7B26B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песни  «Золотая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63A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14:paraId="1163507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14:paraId="2A1390F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14:paraId="4BAC5CF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пропевают песню полностью с помощью учителя</w:t>
            </w:r>
          </w:p>
          <w:p w14:paraId="2E7773C1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8EE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14:paraId="2596FAF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14:paraId="2C261D9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14:paraId="4D4AC1A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целиком, правильно показывая движение мелодии</w:t>
            </w:r>
          </w:p>
        </w:tc>
      </w:tr>
      <w:tr w:rsidR="004F0684" w14:paraId="6F482DFE" w14:textId="77777777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6E76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017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14:paraId="2332996D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A09E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CC2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14:paraId="2B5FC113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14:paraId="137ED0DE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14:paraId="031F9BC2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14:paraId="6EA72369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14:paraId="1D066D5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105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14:paraId="3CE633C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14:paraId="665DF08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14:paraId="3CE22A1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14:paraId="4B75782A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CBD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14:paraId="4B8C804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6821F70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14:paraId="7A0F0CE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14:paraId="2E6EE4B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4F0684" w14:paraId="48B06700" w14:textId="77777777">
        <w:trPr>
          <w:trHeight w:val="2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655B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61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кузнице» русская народная песня</w:t>
            </w:r>
          </w:p>
          <w:p w14:paraId="068CAFAE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5FD4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3C01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14:paraId="0E4BD319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русской народной песни «Во кузнице». </w:t>
            </w:r>
          </w:p>
          <w:p w14:paraId="0DEE2CA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14:paraId="053453A6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14:paraId="4379AB45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C571A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3C8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14:paraId="699D478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14:paraId="51CE1E9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14:paraId="6B78A68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65C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14:paraId="2DE364E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14:paraId="07A1EBC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69DFC5B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14:paraId="326C5852" w14:textId="77777777" w:rsidR="004F0684" w:rsidRDefault="006773A1">
      <w:r>
        <w:br w:type="page"/>
      </w:r>
    </w:p>
    <w:tbl>
      <w:tblPr>
        <w:tblStyle w:val="af2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4F0684" w14:paraId="058C4083" w14:textId="77777777">
        <w:trPr>
          <w:trHeight w:val="8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1C28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041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«Чему учат в школе», музыка В. Шаинского,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  <w:p w14:paraId="12C90086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CAA1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3EF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14:paraId="112FE2A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Шаинского,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 </w:t>
            </w:r>
          </w:p>
          <w:p w14:paraId="7517BB38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65246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15E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14:paraId="4737396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14:paraId="2CA1BDA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B2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отвечают на вопросы распространенным предложением. </w:t>
            </w:r>
          </w:p>
          <w:p w14:paraId="25E15AF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14:paraId="516AB41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4F0684" w14:paraId="5080153B" w14:textId="77777777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86C0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778C" w14:textId="77777777" w:rsidR="004F0684" w:rsidRDefault="0067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</w:p>
          <w:p w14:paraId="74E8232D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7614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9324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14:paraId="1909968F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движениями. </w:t>
            </w:r>
          </w:p>
          <w:p w14:paraId="1FE1B48F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14:paraId="30D885C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«Дважды два - четыре», музыка В. Шаинского,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79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14:paraId="5F09D9E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14:paraId="17F98FE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14:paraId="5C120C4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односложно, повторяют движения за учителем.</w:t>
            </w:r>
          </w:p>
          <w:p w14:paraId="3B6DA93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11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выученный фрагмент с учителем и самостоятельно. Выполняют действия за учителем и  самостоятельно.</w:t>
            </w:r>
          </w:p>
          <w:p w14:paraId="5CEFD1B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774CA8D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14:paraId="52F6917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14:paraId="5836FC7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4F0684" w14:paraId="5D436B6A" w14:textId="77777777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5485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5539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3C8F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ED0C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14:paraId="75F5E0EA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5F1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 с помощью наводящих вопросов.</w:t>
            </w:r>
          </w:p>
          <w:p w14:paraId="5FC655A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 учителю песни,  разученные в разделе «Без труда не проживешь».</w:t>
            </w:r>
          </w:p>
          <w:p w14:paraId="56D114A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музыкальные инструменты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1A5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изученные произведения.</w:t>
            </w:r>
          </w:p>
          <w:p w14:paraId="2DE6989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разученные в разделе «Без труда не проживешь».</w:t>
            </w:r>
          </w:p>
          <w:p w14:paraId="0278543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и называют  звучащий музыкальный инструмент</w:t>
            </w:r>
          </w:p>
        </w:tc>
      </w:tr>
      <w:tr w:rsidR="004F0684" w14:paraId="77EFD44A" w14:textId="77777777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AC81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D06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14:paraId="71316C29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 медведицы» из мультфильма «Умка», музыка Е. Крылатовой, слова Ю. Яковлева)</w:t>
            </w:r>
          </w:p>
          <w:p w14:paraId="100F46F3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9B0A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A267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14:paraId="3B74261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прослушивание и разучивание песни «Колыбельная медведицы» из мультфильма «Умка», музыка Е. Крылатовой, слова Ю. Яковлева.</w:t>
            </w:r>
          </w:p>
          <w:p w14:paraId="71E6A7B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14:paraId="38BDAD8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«Странный зверь».</w:t>
            </w:r>
          </w:p>
          <w:p w14:paraId="5FB763A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7D7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14:paraId="1815697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14:paraId="087AEFC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14:paraId="6F4CF24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14:paraId="75F70027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14:paraId="1FCDD646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09E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14:paraId="0161DD6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227751A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14:paraId="5684EF2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14:paraId="44D69A7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4F0684" w14:paraId="5D153A6D" w14:textId="77777777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02A9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6E6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«Будьте добры» из мультфильма «Новогодние приключения», музыка А. Флярковского, слова А. Санина)</w:t>
            </w:r>
          </w:p>
          <w:p w14:paraId="0FDB16AA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3AD1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5392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14:paraId="75A4D43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Флярковского, слова А. Санина; работа над мелодией и настроением при исполнении произведения. </w:t>
            </w:r>
          </w:p>
          <w:p w14:paraId="4F6F1DF2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«Ужасно интересно, все то, что неизвестно» из мультфильма «Тридцать восемь попугаев», музыка В. Шаинского, слова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Остера,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B6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кратко отвечают на вопросы. </w:t>
            </w:r>
          </w:p>
          <w:p w14:paraId="530F681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14:paraId="1119216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14:paraId="0C227D1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14:paraId="22251EE4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051ED444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AC1FA77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5ED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дают развернутый ответ.</w:t>
            </w:r>
          </w:p>
          <w:p w14:paraId="2BECBC5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340125F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14:paraId="2B1AA44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14:paraId="381D74C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4F0684" w14:paraId="558847BC" w14:textId="77777777">
        <w:trPr>
          <w:trHeight w:val="19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3C6B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006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«Розовый слон» из фильма «Боба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E724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053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растительном  и животном мире. </w:t>
            </w:r>
          </w:p>
          <w:p w14:paraId="1A646D6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14:paraId="19C646F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Горбовского.</w:t>
            </w:r>
          </w:p>
          <w:p w14:paraId="669D21D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14:paraId="3527D9B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476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14:paraId="2E95448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14:paraId="2F72265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14:paraId="4936904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14:paraId="4D49F378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03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14:paraId="205C7DD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14:paraId="1755062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33DA374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которые  вызывает песня, о характере мелодии </w:t>
            </w:r>
          </w:p>
        </w:tc>
      </w:tr>
      <w:tr w:rsidR="004F0684" w14:paraId="7BAE3491" w14:textId="77777777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CB11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27D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цветок» из мультфильма «Шёлковая кисточка»,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735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8D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14:paraId="5893FC7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кисточка»,музыка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48FAD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14:paraId="4ACC820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14:paraId="22A5BBB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F52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14:paraId="7DB0CB2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14:paraId="026EE1D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14:paraId="72DB28B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14:paraId="5CB590A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52F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14:paraId="622B016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14:paraId="26E1E2A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14:paraId="42C0DB6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 и  самостоятельно, проговаривая слова упражнения</w:t>
            </w:r>
          </w:p>
        </w:tc>
      </w:tr>
      <w:tr w:rsidR="004F0684" w14:paraId="02A33357" w14:textId="77777777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8E51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AC2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«Руслан и Людмила, композитор  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E70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B4F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39B43F3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14:paraId="52EB33B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14:paraId="242BFFE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14:paraId="4704DD2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14:paraId="20A5807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«марш».</w:t>
            </w:r>
          </w:p>
          <w:p w14:paraId="083DC71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пьес  «В пещере горного короля» Э. Грига; «Баба-Яга»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(из «Детского альбома»), </w:t>
            </w:r>
          </w:p>
          <w:p w14:paraId="450ACAB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14:paraId="4A0FABC4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D8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14:paraId="0B39463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персонажах.</w:t>
            </w:r>
          </w:p>
          <w:p w14:paraId="2F47FE8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14:paraId="77FC6A9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14:paraId="2993069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14:paraId="08719F5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14:paraId="09FB5C9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учителя.</w:t>
            </w:r>
          </w:p>
          <w:p w14:paraId="0B1C1AB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29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14:paraId="33BF28C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 краткую характеристику.</w:t>
            </w:r>
          </w:p>
          <w:p w14:paraId="478B39C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14:paraId="43351E1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14:paraId="67D0A0D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14:paraId="49B81AD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14:paraId="36E9D0A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14:paraId="42F6021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14:paraId="72B9FB8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14:paraId="63F32A1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4F0684" w14:paraId="131C63CA" w14:textId="77777777">
        <w:trPr>
          <w:trHeight w:val="9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8CD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C327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87A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D1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151B5387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с  понятиями «оркестр, балет, опера». </w:t>
            </w:r>
          </w:p>
          <w:p w14:paraId="54600DC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14:paraId="03FE4E50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 слух звучания оркестра.</w:t>
            </w:r>
          </w:p>
          <w:p w14:paraId="4E0F089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14:paraId="31C84A5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C4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14:paraId="4E5EA1C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14:paraId="1F70E26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Дифференцируют понятия «балет» и «опера» с помощью наводящих вопросов.</w:t>
            </w:r>
          </w:p>
          <w:p w14:paraId="48AA491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9C8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песни, правильно воспроизводя мелодию и слова. </w:t>
            </w:r>
          </w:p>
          <w:p w14:paraId="3123D9D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14:paraId="4769652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понятия «балет» и «опера».</w:t>
            </w:r>
          </w:p>
          <w:p w14:paraId="315949C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14:paraId="49711AC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учителем, воспроизводят мелодию и слова разученного отрывка</w:t>
            </w:r>
          </w:p>
        </w:tc>
      </w:tr>
      <w:tr w:rsidR="004F0684" w14:paraId="6EE888B0" w14:textId="77777777">
        <w:trPr>
          <w:trHeight w:val="2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F1A8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997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из фильма «Чародеи», музыка Е. Крылатовой, слова Л. Дербенева</w:t>
            </w:r>
          </w:p>
          <w:p w14:paraId="58F039FC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4FC4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D62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3B39D96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14:paraId="3557387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Крылатовой, слова Л. Дербенева). </w:t>
            </w:r>
          </w:p>
          <w:p w14:paraId="6E1CF49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14:paraId="67E0C8E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сюжете песни.</w:t>
            </w:r>
          </w:p>
          <w:p w14:paraId="35893E9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14:paraId="6D32B816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DCD1BA7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B2A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14:paraId="3F949A7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14:paraId="42F6B35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отдельные слова и фразы, близко воспроизводят мелодию, показывают эмоциональный отклик на музыкальное произведение.</w:t>
            </w:r>
          </w:p>
          <w:p w14:paraId="0D4B61A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3B5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14:paraId="1166E26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 ответ на вопросы о традиции катания на тройке с бубенцами.</w:t>
            </w:r>
          </w:p>
          <w:p w14:paraId="3309526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 произведения. </w:t>
            </w:r>
          </w:p>
          <w:p w14:paraId="07AC0FD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4F0684" w14:paraId="1A395B5B" w14:textId="77777777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C31E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476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14:paraId="38F28E7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14:paraId="4C5046B8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5D25E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B99" w14:textId="77777777" w:rsidR="004F0684" w:rsidRDefault="00677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896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14:paraId="26B9728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14:paraId="336ADE9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EA6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14:paraId="402F423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44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целиком.</w:t>
            </w:r>
          </w:p>
          <w:p w14:paraId="767C50E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4F0684" w14:paraId="01BDAE1B" w14:textId="77777777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8202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94C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14:paraId="505898E4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солнце», музыка А. Островского, слова Л. Ошанина</w:t>
            </w:r>
          </w:p>
          <w:p w14:paraId="71EE4C53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02C3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15C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14:paraId="657B5D30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«Пусть всегда будет солнце», музыка А. Островского, слова Л. Ошанина, обсуждение сюжета и эмоционального характера песни.  Сочинение музыкального сопровождения к песни.</w:t>
            </w:r>
          </w:p>
          <w:p w14:paraId="48B2E15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A2F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14:paraId="28CA9C9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14:paraId="7FE65C4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FD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14:paraId="0392188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14:paraId="16C3EDE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14:paraId="758B72B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4F0684" w14:paraId="04275D97" w14:textId="77777777">
        <w:trPr>
          <w:trHeight w:val="34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F595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42AE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6C1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C723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60ED4847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упражнения «Кап-кап».</w:t>
            </w:r>
          </w:p>
          <w:p w14:paraId="09FABF5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14:paraId="738AFD29" w14:textId="77777777" w:rsidR="004F0684" w:rsidRDefault="0067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14:paraId="361F1391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7D5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14:paraId="355A458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14:paraId="6329E8E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14:paraId="59D84A0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25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14:paraId="083783F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14:paraId="54CE5BD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14:paraId="0BA6416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4F0684" w14:paraId="41869B27" w14:textId="77777777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2F89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81F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чуда» из оперы 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91D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377A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5BED2C98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14:paraId="34D4A50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14:paraId="5CCACC6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C90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14:paraId="7DFE3A6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14:paraId="1D12BE3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14:paraId="7317D3CA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D2B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14:paraId="43B554E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теме. </w:t>
            </w:r>
          </w:p>
          <w:p w14:paraId="1E88183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14:paraId="6614A83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4F0684" w14:paraId="54599E06" w14:textId="77777777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817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6ACA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Россия», музыка  Г. Струве, слова Н. Соловьев</w:t>
            </w:r>
          </w:p>
          <w:p w14:paraId="2D699875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A8883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23D26B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41FD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6F23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музыка  Г. Струве, слова Н. Соловьев. </w:t>
            </w:r>
          </w:p>
          <w:p w14:paraId="71905E97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рассматривание  иллюстрации.</w:t>
            </w:r>
          </w:p>
          <w:p w14:paraId="4A89AEA1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14:paraId="1EFD465C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7580F22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Хоровое пение: повторение ранее изученных песен</w:t>
            </w:r>
          </w:p>
          <w:p w14:paraId="6ED71EAE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8E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слова и звуки, воспроизводят мелодию с помощью учителя.</w:t>
            </w:r>
          </w:p>
          <w:p w14:paraId="7CB4C5B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14:paraId="3E11830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14:paraId="40DC681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Повторяют за учителем ритм на детских музыкальных инструментах.</w:t>
            </w:r>
          </w:p>
          <w:p w14:paraId="62928F0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DFD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Запоминают и повторяют с учителем, воспроизводят мелодию и слова разученного отрывка. </w:t>
            </w:r>
          </w:p>
          <w:p w14:paraId="238D44E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14:paraId="7D9A2CE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содержание, отвечают на вопросы.</w:t>
            </w:r>
          </w:p>
          <w:p w14:paraId="1EB9C74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Пропевают произведение.</w:t>
            </w:r>
          </w:p>
          <w:p w14:paraId="581FBB19" w14:textId="77777777" w:rsidR="004F0684" w:rsidRDefault="00677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4F0684" w14:paraId="411AE6C1" w14:textId="77777777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3442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86E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14:paraId="5291AF06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6839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33E3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29867BDC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14:paraId="274A6C1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14:paraId="6D212E34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14:paraId="2CF67328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9F8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14:paraId="4A7090E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14:paraId="5B74A53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14:paraId="24F430D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мелодию,  повторяют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2F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14:paraId="6593C9C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14:paraId="71B048D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14:paraId="12E6EB0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14:paraId="3FD3F2E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4F0684" w14:paraId="6F54055D" w14:textId="77777777">
        <w:trPr>
          <w:trHeight w:val="6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5B98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C1F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край», музыка Д. Кабалевский,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CC4D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740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3378D48A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творчеством Д.Б. Кабалевского: биография композитора, его произведения.</w:t>
            </w:r>
          </w:p>
          <w:p w14:paraId="3D7E865A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14:paraId="39F50AD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«Наш край», музыка 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Кабалевский, слова А. Пришельца.</w:t>
            </w:r>
          </w:p>
          <w:p w14:paraId="08AD429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14:paraId="79E0004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14:paraId="2176AB4F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CC8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14:paraId="1431B7F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14:paraId="526BD69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Прослушивают исполнение песни учителем, узнают песню. </w:t>
            </w:r>
          </w:p>
          <w:p w14:paraId="0E149130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14:paraId="46129D9A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FB8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Поют, воспроизводят мелодию с помощью учителя.</w:t>
            </w:r>
          </w:p>
          <w:p w14:paraId="32A1668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произведения композитора, дают определение понятия «композитор», кратко отвечают на вопросы по биографии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E7C4C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14:paraId="7A75D24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 песню и выполняют движения вместе  с учителем и самостоятельно.</w:t>
            </w:r>
          </w:p>
          <w:p w14:paraId="1511A81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</w:t>
            </w:r>
          </w:p>
          <w:p w14:paraId="616B6023" w14:textId="77777777" w:rsidR="004F0684" w:rsidRDefault="004F0684">
            <w:pPr>
              <w:spacing w:after="0" w:line="240" w:lineRule="auto"/>
            </w:pPr>
          </w:p>
        </w:tc>
      </w:tr>
      <w:tr w:rsidR="004F0684" w14:paraId="262ADC2F" w14:textId="77777777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BB26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5BF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78EB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29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76C059A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14:paraId="4C3CDFE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7E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14:paraId="2815052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14:paraId="4974AE1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14:paraId="1C48B122" w14:textId="77777777" w:rsidR="004F0684" w:rsidRDefault="004F06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1EF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14:paraId="0471041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14:paraId="7EB67A5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14:paraId="3981085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4F0684" w14:paraId="6EC4F253" w14:textId="77777777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CF57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156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A6E6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8BE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14:paraId="0AF858F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литавры.  </w:t>
            </w:r>
          </w:p>
          <w:p w14:paraId="747AB89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музыкальных произведений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Р.Штрауса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«Восход» и «Полонез» из оперы «Евгений Онегин» П.И. Чайковского. </w:t>
            </w:r>
          </w:p>
          <w:p w14:paraId="2308CBDB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14:paraId="23815738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BDD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 и по изображению узнают литавры.</w:t>
            </w:r>
          </w:p>
          <w:p w14:paraId="5BAE80F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произведение.</w:t>
            </w:r>
          </w:p>
          <w:p w14:paraId="5095CBA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14:paraId="1DB3D78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756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показывают, называют литавры, узнают инструмент на слух.</w:t>
            </w:r>
          </w:p>
          <w:p w14:paraId="442724A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14:paraId="2CB6757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4F0684" w14:paraId="4857A092" w14:textId="77777777">
        <w:trPr>
          <w:trHeight w:val="2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EC7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BF40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14:paraId="66CED49D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танкиста» из фильма «Трактористы», музыка Д. Покрасса, слова Б. Ласкина</w:t>
            </w:r>
          </w:p>
          <w:p w14:paraId="27BF6720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E3F32A" w14:textId="77777777" w:rsidR="004F0684" w:rsidRDefault="004F068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977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9A2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6807E68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14:paraId="12231977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«Три танкиста» из фильма «Трактористы», музыка Д. Покрасса, слова Б. Ласкина</w:t>
            </w:r>
          </w:p>
          <w:p w14:paraId="6794B6F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14:paraId="4F3BAED8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662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14:paraId="46EE4C7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14:paraId="3EF865D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14:paraId="5A66F50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72F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14:paraId="5CEE9B5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14:paraId="48CA2D20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14:paraId="0F31FA4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0B5AF42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14:paraId="3B55096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4F0684" w14:paraId="6B8AE2F9" w14:textId="77777777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22F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4A69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8937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F28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14:paraId="373FD07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14:paraId="262CEC0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24687682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0D2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14:paraId="7BE0664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14:paraId="6AC0E58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C6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музыкальные произведения, отвечают на вопросы о характере песен, их смысле и  содержании.</w:t>
            </w:r>
          </w:p>
          <w:p w14:paraId="100A05B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14:paraId="4A3256F4" w14:textId="77777777" w:rsidR="004F0684" w:rsidRDefault="006773A1">
      <w:r>
        <w:br w:type="page"/>
      </w:r>
    </w:p>
    <w:tbl>
      <w:tblPr>
        <w:tblStyle w:val="af3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4F0684" w14:paraId="093437BA" w14:textId="77777777">
        <w:trPr>
          <w:trHeight w:val="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915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4752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F393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1FA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14:paraId="1B2C131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14:paraId="04E45A22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14:paraId="47626D7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14:paraId="260F5BE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14:paraId="3644B02A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7048B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EE5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14:paraId="7AF528AA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14:paraId="2A25F047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14:paraId="0C7FAAA3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F6B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14:paraId="6421EF7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14:paraId="04EBA7A8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14:paraId="5F8B9732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4F0684" w14:paraId="2EEAA204" w14:textId="77777777">
        <w:trPr>
          <w:trHeight w:val="1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96E4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64C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14:paraId="31A5BF6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9C3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00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14:paraId="10FD1D1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14:paraId="595139A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14:paraId="1C1D3D5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14:paraId="28C6261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10A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14:paraId="27D7F87C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14:paraId="23647A8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14:paraId="60BD3979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14:paraId="5652CC2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14:paraId="416E849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32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14:paraId="1BDC6999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14:paraId="71CBCAE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своём понимании дружбы.</w:t>
            </w:r>
          </w:p>
          <w:p w14:paraId="3234D6B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14:paraId="301E049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14:paraId="0AA40EF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14:paraId="52DE22D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</w:tbl>
    <w:p w14:paraId="7A56311E" w14:textId="77777777" w:rsidR="004F0684" w:rsidRDefault="006773A1">
      <w:r>
        <w:br w:type="page"/>
      </w:r>
    </w:p>
    <w:tbl>
      <w:tblPr>
        <w:tblStyle w:val="af4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4F0684" w14:paraId="12B64314" w14:textId="77777777">
        <w:trPr>
          <w:trHeight w:val="12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388B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150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из мультфильма «Однажды утром», музыка Шаинского,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4992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16F8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14:paraId="4464F306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14:paraId="6FCBF93B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«Марша» С. С Прокофьева (из оперы «Любовь к трем апельсинам»). </w:t>
            </w:r>
          </w:p>
          <w:p w14:paraId="7F25344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«Мир похож на цветной луг» из мультфильма «Однажды утром», музыка Шаинского,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53A51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14:paraId="10F06135" w14:textId="77777777" w:rsidR="004F0684" w:rsidRDefault="006773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14:paraId="70CDF489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142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14:paraId="17B0AA5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14:paraId="6F833F0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14:paraId="191568E1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14:paraId="65652CE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14:paraId="7579218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14:paraId="43079F3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14:paraId="1674E2B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747A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ритмически правильно и самостоятельно, проговаривая текст.</w:t>
            </w:r>
          </w:p>
          <w:p w14:paraId="00C338A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своих впечатлениях и представлениях от  прослушанного шуточного марша.</w:t>
            </w:r>
          </w:p>
          <w:p w14:paraId="5C61FBD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 самостоятельно. </w:t>
            </w:r>
          </w:p>
          <w:p w14:paraId="360773BF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прозвучавшей музыки, определяют темп песни.</w:t>
            </w:r>
          </w:p>
          <w:p w14:paraId="56F0495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ее с учителем и  самостоятельно исполняют в унисон мелодию со словами.</w:t>
            </w:r>
          </w:p>
          <w:p w14:paraId="5B3B72F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4F0684" w14:paraId="54680522" w14:textId="77777777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578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B712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«Чардаш» композитора Витторио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E55D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0A1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14:paraId="3A36362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Витторио Монти. </w:t>
            </w:r>
          </w:p>
          <w:p w14:paraId="4CC92896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14:paraId="5C26E88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14:paraId="5BB4057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работа над ранее изученными  песнями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B8C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действия за учителем. </w:t>
            </w:r>
          </w:p>
          <w:p w14:paraId="2EB8025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14:paraId="643D843D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14:paraId="2706F573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14:paraId="5102F5B9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5D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 Слушают, определяют характер прозвучавшей музыки.</w:t>
            </w:r>
          </w:p>
          <w:p w14:paraId="14165EE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14:paraId="394493D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14:paraId="16E7C472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84" w14:paraId="584A0C4C" w14:textId="77777777">
        <w:trPr>
          <w:trHeight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BA46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EFDC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C25C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B6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3C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14:paraId="5CD28B80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5A7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14:paraId="3FFFED9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4F0684" w14:paraId="59D622BF" w14:textId="77777777">
        <w:trPr>
          <w:trHeight w:val="49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F08" w14:textId="77777777" w:rsidR="004F0684" w:rsidRDefault="00677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7D35" w14:textId="77777777" w:rsidR="004F0684" w:rsidRDefault="00677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  <w:p w14:paraId="1F110FAE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934D3E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7333D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5A4C5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CEEBD6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A5B84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5AA93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FD9826" w14:textId="77777777" w:rsidR="004F0684" w:rsidRDefault="004F0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E656" w14:textId="77777777" w:rsidR="004F0684" w:rsidRDefault="0067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6E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14:paraId="2AAB3D8B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14:paraId="0664D7A3" w14:textId="77777777" w:rsidR="004F0684" w:rsidRDefault="004F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4F6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14:paraId="5E3FC4F5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14:paraId="4F73E117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14:paraId="2B8F1363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14:paraId="2AE7834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04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14:paraId="1BE81528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14:paraId="318058B4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14:paraId="23D7BB92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14:paraId="2643A323" w14:textId="77777777" w:rsidR="004F0684" w:rsidRDefault="006773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14:paraId="0BD63A0E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14:paraId="347DD160" w14:textId="77777777" w:rsidR="004F0684" w:rsidRDefault="0067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</w:tbl>
    <w:p w14:paraId="06FFCF2F" w14:textId="77777777" w:rsidR="004F0684" w:rsidRDefault="004F068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4F0684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2071" w14:textId="77777777" w:rsidR="007B45FC" w:rsidRDefault="007B45FC">
      <w:pPr>
        <w:spacing w:after="0" w:line="240" w:lineRule="auto"/>
      </w:pPr>
      <w:r>
        <w:separator/>
      </w:r>
    </w:p>
  </w:endnote>
  <w:endnote w:type="continuationSeparator" w:id="0">
    <w:p w14:paraId="04056306" w14:textId="77777777" w:rsidR="007B45FC" w:rsidRDefault="007B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7833" w14:textId="77777777" w:rsidR="007B45FC" w:rsidRDefault="007B45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E152" w14:textId="77777777" w:rsidR="007B45FC" w:rsidRDefault="007B45FC">
      <w:pPr>
        <w:spacing w:after="0" w:line="240" w:lineRule="auto"/>
      </w:pPr>
      <w:r>
        <w:separator/>
      </w:r>
    </w:p>
  </w:footnote>
  <w:footnote w:type="continuationSeparator" w:id="0">
    <w:p w14:paraId="537EA91F" w14:textId="77777777" w:rsidR="007B45FC" w:rsidRDefault="007B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51FD"/>
    <w:multiLevelType w:val="multilevel"/>
    <w:tmpl w:val="40567BD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4F781D"/>
    <w:multiLevelType w:val="multilevel"/>
    <w:tmpl w:val="62AE3B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796511"/>
    <w:multiLevelType w:val="multilevel"/>
    <w:tmpl w:val="1A602F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67F"/>
    <w:multiLevelType w:val="multilevel"/>
    <w:tmpl w:val="5F8C0FEA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0954CF"/>
    <w:multiLevelType w:val="multilevel"/>
    <w:tmpl w:val="9C5C11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2B12BE"/>
    <w:multiLevelType w:val="multilevel"/>
    <w:tmpl w:val="5C2A0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D1A2C"/>
    <w:multiLevelType w:val="multilevel"/>
    <w:tmpl w:val="8DC68C1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226D"/>
    <w:multiLevelType w:val="multilevel"/>
    <w:tmpl w:val="DF40218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2024190">
    <w:abstractNumId w:val="1"/>
  </w:num>
  <w:num w:numId="2" w16cid:durableId="1648782385">
    <w:abstractNumId w:val="4"/>
  </w:num>
  <w:num w:numId="3" w16cid:durableId="1017275177">
    <w:abstractNumId w:val="7"/>
  </w:num>
  <w:num w:numId="4" w16cid:durableId="98333854">
    <w:abstractNumId w:val="5"/>
  </w:num>
  <w:num w:numId="5" w16cid:durableId="1649359035">
    <w:abstractNumId w:val="2"/>
  </w:num>
  <w:num w:numId="6" w16cid:durableId="1030452681">
    <w:abstractNumId w:val="6"/>
  </w:num>
  <w:num w:numId="7" w16cid:durableId="1335066469">
    <w:abstractNumId w:val="3"/>
  </w:num>
  <w:num w:numId="8" w16cid:durableId="19539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4"/>
    <w:rsid w:val="000D5F83"/>
    <w:rsid w:val="00275CEB"/>
    <w:rsid w:val="002D5EF6"/>
    <w:rsid w:val="004F0684"/>
    <w:rsid w:val="00541722"/>
    <w:rsid w:val="00591343"/>
    <w:rsid w:val="0064258A"/>
    <w:rsid w:val="00645FA5"/>
    <w:rsid w:val="006773A1"/>
    <w:rsid w:val="006D24FD"/>
    <w:rsid w:val="00735492"/>
    <w:rsid w:val="0075231D"/>
    <w:rsid w:val="007B45FC"/>
    <w:rsid w:val="008329CD"/>
    <w:rsid w:val="00914BE2"/>
    <w:rsid w:val="00A47422"/>
    <w:rsid w:val="00B02534"/>
    <w:rsid w:val="00B9649F"/>
    <w:rsid w:val="00C21861"/>
    <w:rsid w:val="00C55CC4"/>
    <w:rsid w:val="00CE59DC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2425"/>
  <w15:docId w15:val="{321FDA11-8C9E-45A7-B84C-C202B6CC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6773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83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2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6274</Words>
  <Characters>35762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ПОЯСНИТЕЛЬНАЯ ЗАПИСКА</vt:lpstr>
      <vt:lpstr>    СОДЕРЖАНИЕ ОБУЧЕНИЕ</vt:lpstr>
      <vt:lpstr>    ПЛАНИРУЕМЫЕ РЕЗУЛЬТАТЫ</vt:lpstr>
      <vt:lpstr>    ТЕМАТИЧЕСКОЕ ПЛАНИРОВАНИЕ</vt:lpstr>
    </vt:vector>
  </TitlesOfParts>
  <Company>SPecialiST RePack</Company>
  <LinksUpToDate>false</LinksUpToDate>
  <CharactersWithSpaces>41953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2024</cp:lastModifiedBy>
  <cp:revision>12</cp:revision>
  <cp:lastPrinted>2024-09-11T14:22:00Z</cp:lastPrinted>
  <dcterms:created xsi:type="dcterms:W3CDTF">2023-09-12T14:33:00Z</dcterms:created>
  <dcterms:modified xsi:type="dcterms:W3CDTF">2024-10-10T08:08:00Z</dcterms:modified>
</cp:coreProperties>
</file>